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8C" w:rsidRDefault="004A368C" w:rsidP="00BC6B84">
      <w:pPr>
        <w:jc w:val="both"/>
        <w:rPr>
          <w:rFonts w:ascii="Arial" w:hAnsi="Arial" w:cs="Arial"/>
          <w:sz w:val="20"/>
          <w:szCs w:val="20"/>
          <w:lang w:val="sr-Cyrl-CS"/>
        </w:rPr>
      </w:pPr>
    </w:p>
    <w:p w:rsidR="00BC6B84" w:rsidRPr="003C23DF" w:rsidRDefault="00BC6B84" w:rsidP="00BC6B84">
      <w:pPr>
        <w:jc w:val="both"/>
        <w:rPr>
          <w:sz w:val="20"/>
          <w:szCs w:val="20"/>
          <w:lang w:val="sr-Latn-CS"/>
        </w:rPr>
      </w:pPr>
      <w:r w:rsidRPr="003C23DF">
        <w:rPr>
          <w:sz w:val="20"/>
          <w:szCs w:val="20"/>
          <w:lang w:val="sr-Cyrl-CS"/>
        </w:rPr>
        <w:t>На основу Решења</w:t>
      </w:r>
      <w:r w:rsidR="00EC5708" w:rsidRPr="003C23DF">
        <w:rPr>
          <w:sz w:val="20"/>
          <w:szCs w:val="20"/>
          <w:lang w:val="sr-Cyrl-CS"/>
        </w:rPr>
        <w:t xml:space="preserve"> </w:t>
      </w:r>
      <w:r w:rsidRPr="003C23DF">
        <w:rPr>
          <w:sz w:val="20"/>
          <w:szCs w:val="20"/>
          <w:lang w:val="sr-Cyrl-CS"/>
        </w:rPr>
        <w:t xml:space="preserve">стечајног судије Привредног суда у Лесковцу од </w:t>
      </w:r>
      <w:r w:rsidR="002543A3" w:rsidRPr="003C23DF">
        <w:rPr>
          <w:sz w:val="20"/>
          <w:szCs w:val="20"/>
          <w:lang w:val="sr-Cyrl-CS"/>
        </w:rPr>
        <w:t>12</w:t>
      </w:r>
      <w:r w:rsidRPr="003C23DF">
        <w:rPr>
          <w:sz w:val="20"/>
          <w:szCs w:val="20"/>
          <w:lang w:val="sr-Cyrl-CS"/>
        </w:rPr>
        <w:t>.0</w:t>
      </w:r>
      <w:r w:rsidR="002543A3" w:rsidRPr="003C23DF">
        <w:rPr>
          <w:sz w:val="20"/>
          <w:szCs w:val="20"/>
          <w:lang w:val="sr-Cyrl-CS"/>
        </w:rPr>
        <w:t>7</w:t>
      </w:r>
      <w:r w:rsidRPr="003C23DF">
        <w:rPr>
          <w:sz w:val="20"/>
          <w:szCs w:val="20"/>
          <w:lang w:val="sr-Cyrl-CS"/>
        </w:rPr>
        <w:t>.2011. године, а у складу са члан</w:t>
      </w:r>
      <w:r w:rsidRPr="003C23DF">
        <w:rPr>
          <w:sz w:val="20"/>
          <w:szCs w:val="20"/>
        </w:rPr>
        <w:t>o</w:t>
      </w:r>
      <w:r w:rsidRPr="003C23DF">
        <w:rPr>
          <w:sz w:val="20"/>
          <w:szCs w:val="20"/>
          <w:lang w:val="sr-Cyrl-CS"/>
        </w:rPr>
        <w:t xml:space="preserve">вима 131., </w:t>
      </w:r>
      <w:r w:rsidRPr="003C23DF">
        <w:rPr>
          <w:sz w:val="20"/>
          <w:szCs w:val="20"/>
          <w:lang w:val="ru-RU"/>
        </w:rPr>
        <w:t xml:space="preserve">132. и </w:t>
      </w:r>
      <w:r w:rsidRPr="003C23DF">
        <w:rPr>
          <w:sz w:val="20"/>
          <w:szCs w:val="20"/>
          <w:lang w:val="sr-Cyrl-CS"/>
        </w:rPr>
        <w:t>133. Закона о стечају («</w:t>
      </w:r>
      <w:r w:rsidRPr="003C23DF">
        <w:rPr>
          <w:i/>
          <w:sz w:val="20"/>
          <w:szCs w:val="20"/>
          <w:lang w:val="sr-Cyrl-CS"/>
        </w:rPr>
        <w:t>Службени гласник  Републике Србије» број 104/2009</w:t>
      </w:r>
      <w:r w:rsidRPr="003C23DF">
        <w:rPr>
          <w:sz w:val="20"/>
          <w:szCs w:val="20"/>
          <w:lang w:val="sr-Cyrl-CS"/>
        </w:rPr>
        <w:t>) и Националним стандардом број 5  о начину и поступку уновчења имовине стечајног дужника</w:t>
      </w:r>
      <w:r w:rsidRPr="003C23DF">
        <w:rPr>
          <w:sz w:val="20"/>
          <w:szCs w:val="20"/>
          <w:lang w:val="sr-Latn-CS"/>
        </w:rPr>
        <w:t>,</w:t>
      </w:r>
      <w:r w:rsidRPr="003C23DF">
        <w:rPr>
          <w:sz w:val="20"/>
          <w:szCs w:val="20"/>
          <w:lang w:val="sr-Cyrl-CS"/>
        </w:rPr>
        <w:t xml:space="preserve"> стечајни управник стечајног дужника</w:t>
      </w:r>
    </w:p>
    <w:p w:rsidR="00F571F4" w:rsidRPr="003C23DF" w:rsidRDefault="00F571F4" w:rsidP="00BC6B84">
      <w:pPr>
        <w:jc w:val="both"/>
        <w:rPr>
          <w:sz w:val="20"/>
          <w:szCs w:val="20"/>
          <w:lang w:val="sr-Latn-CS"/>
        </w:rPr>
      </w:pPr>
    </w:p>
    <w:p w:rsidR="002F0D13" w:rsidRPr="003C23DF" w:rsidRDefault="00BC6B84" w:rsidP="00BC6B84">
      <w:pPr>
        <w:jc w:val="center"/>
        <w:rPr>
          <w:b/>
          <w:sz w:val="20"/>
          <w:szCs w:val="20"/>
          <w:lang w:val="sr-Latn-CS"/>
        </w:rPr>
      </w:pPr>
      <w:r w:rsidRPr="003C23DF">
        <w:rPr>
          <w:b/>
          <w:sz w:val="20"/>
          <w:szCs w:val="20"/>
          <w:lang w:val="sr-Cyrl-CS"/>
        </w:rPr>
        <w:t>ЗЕМЉОРАДНИЧКА ЗАДРУГА „П</w:t>
      </w:r>
      <w:r w:rsidR="00EC5708" w:rsidRPr="003C23DF">
        <w:rPr>
          <w:b/>
          <w:sz w:val="20"/>
          <w:szCs w:val="20"/>
          <w:lang w:val="sr-Cyrl-CS"/>
        </w:rPr>
        <w:t>РЕДЕЈАНЕ</w:t>
      </w:r>
      <w:r w:rsidRPr="003C23DF">
        <w:rPr>
          <w:b/>
          <w:sz w:val="20"/>
          <w:szCs w:val="20"/>
          <w:lang w:val="sr-Cyrl-CS"/>
        </w:rPr>
        <w:t xml:space="preserve">“ </w:t>
      </w:r>
      <w:r w:rsidRPr="003C23DF">
        <w:rPr>
          <w:b/>
          <w:sz w:val="20"/>
          <w:szCs w:val="20"/>
          <w:lang w:val="sr-Latn-CS"/>
        </w:rPr>
        <w:t xml:space="preserve"> </w:t>
      </w:r>
      <w:r w:rsidRPr="003C23DF">
        <w:rPr>
          <w:b/>
          <w:sz w:val="20"/>
          <w:szCs w:val="20"/>
          <w:lang w:val="sr-Cyrl-CS"/>
        </w:rPr>
        <w:t xml:space="preserve">у стечају са седиштем у Предејану,  </w:t>
      </w:r>
    </w:p>
    <w:p w:rsidR="00BC6B84" w:rsidRPr="003C23DF" w:rsidRDefault="00BC6B84" w:rsidP="00BC6B84">
      <w:pPr>
        <w:jc w:val="center"/>
        <w:rPr>
          <w:b/>
          <w:sz w:val="20"/>
          <w:szCs w:val="20"/>
          <w:lang w:val="sr-Cyrl-CS"/>
        </w:rPr>
      </w:pPr>
      <w:r w:rsidRPr="003C23DF">
        <w:rPr>
          <w:b/>
          <w:sz w:val="20"/>
          <w:szCs w:val="20"/>
          <w:lang w:val="sr-Cyrl-CS"/>
        </w:rPr>
        <w:t>ул. Маршала Тита бр. 20</w:t>
      </w:r>
    </w:p>
    <w:p w:rsidR="00BC6B84" w:rsidRPr="003C23DF" w:rsidRDefault="00BC6B84" w:rsidP="002543A3">
      <w:pPr>
        <w:rPr>
          <w:sz w:val="20"/>
          <w:szCs w:val="20"/>
          <w:lang w:val="sr-Cyrl-CS"/>
        </w:rPr>
      </w:pPr>
    </w:p>
    <w:p w:rsidR="00BC6B84" w:rsidRPr="003C23DF" w:rsidRDefault="00BC6B84" w:rsidP="00BC6B84">
      <w:pPr>
        <w:jc w:val="center"/>
        <w:rPr>
          <w:b/>
          <w:sz w:val="20"/>
          <w:szCs w:val="20"/>
          <w:lang w:val="sr-Cyrl-CS"/>
        </w:rPr>
      </w:pPr>
      <w:r w:rsidRPr="003C23DF">
        <w:rPr>
          <w:b/>
          <w:sz w:val="20"/>
          <w:szCs w:val="20"/>
          <w:lang w:val="sr-Cyrl-CS"/>
        </w:rPr>
        <w:t>ОГЛАШАВА</w:t>
      </w:r>
    </w:p>
    <w:p w:rsidR="00BC6B84" w:rsidRPr="003C23DF" w:rsidRDefault="00284F48" w:rsidP="00BC6B84">
      <w:pPr>
        <w:jc w:val="center"/>
        <w:rPr>
          <w:b/>
          <w:sz w:val="20"/>
          <w:szCs w:val="20"/>
          <w:lang w:val="sr-Cyrl-CS"/>
        </w:rPr>
      </w:pPr>
      <w:r>
        <w:rPr>
          <w:b/>
          <w:sz w:val="20"/>
          <w:szCs w:val="20"/>
          <w:lang w:val="sr-Cyrl-CS"/>
        </w:rPr>
        <w:t>Четврту</w:t>
      </w:r>
      <w:r w:rsidR="00BC6B84" w:rsidRPr="003C23DF">
        <w:rPr>
          <w:b/>
          <w:sz w:val="20"/>
          <w:szCs w:val="20"/>
          <w:lang w:val="sr-Cyrl-CS"/>
        </w:rPr>
        <w:t xml:space="preserve"> Продају имовине стечајног дужника  јавним прикупљањем </w:t>
      </w:r>
      <w:r w:rsidR="0086745D" w:rsidRPr="003C23DF">
        <w:rPr>
          <w:b/>
          <w:sz w:val="20"/>
          <w:szCs w:val="20"/>
          <w:lang w:val="sr-Latn-CS"/>
        </w:rPr>
        <w:t xml:space="preserve">писмених </w:t>
      </w:r>
      <w:r w:rsidR="00BC6B84" w:rsidRPr="003C23DF">
        <w:rPr>
          <w:b/>
          <w:sz w:val="20"/>
          <w:szCs w:val="20"/>
          <w:lang w:val="sr-Cyrl-CS"/>
        </w:rPr>
        <w:t>понуда</w:t>
      </w:r>
    </w:p>
    <w:p w:rsidR="00BC6B84" w:rsidRPr="003C23DF" w:rsidRDefault="00BC6B84" w:rsidP="00BC6B84">
      <w:pPr>
        <w:jc w:val="center"/>
        <w:rPr>
          <w:b/>
          <w:sz w:val="20"/>
          <w:szCs w:val="20"/>
          <w:lang w:val="sr-Latn-CS"/>
        </w:rPr>
      </w:pPr>
      <w:r w:rsidRPr="003C23DF">
        <w:rPr>
          <w:b/>
          <w:sz w:val="20"/>
          <w:szCs w:val="20"/>
          <w:lang w:val="sr-Cyrl-CS"/>
        </w:rPr>
        <w:t>Предмет продаје је непокретна  имовина стечајног дужника</w:t>
      </w:r>
      <w:r w:rsidR="00ED3E43" w:rsidRPr="003C23DF">
        <w:rPr>
          <w:b/>
          <w:sz w:val="20"/>
          <w:szCs w:val="20"/>
          <w:lang w:val="sr-Cyrl-CS"/>
        </w:rPr>
        <w:t xml:space="preserve"> по имовинским целинама:</w:t>
      </w:r>
    </w:p>
    <w:p w:rsidR="00BC6B84" w:rsidRPr="003C23DF" w:rsidRDefault="00BC6B84" w:rsidP="00BC6B84">
      <w:pPr>
        <w:jc w:val="center"/>
        <w:rPr>
          <w:b/>
          <w:sz w:val="20"/>
          <w:szCs w:val="20"/>
          <w:lang w:val="sr-Cyrl-CS"/>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980"/>
        <w:gridCol w:w="2160"/>
        <w:gridCol w:w="1080"/>
        <w:gridCol w:w="1530"/>
        <w:gridCol w:w="1260"/>
        <w:gridCol w:w="1620"/>
      </w:tblGrid>
      <w:tr w:rsidR="00235771" w:rsidRPr="003C23DF">
        <w:tc>
          <w:tcPr>
            <w:tcW w:w="1080" w:type="dxa"/>
            <w:vMerge w:val="restart"/>
          </w:tcPr>
          <w:p w:rsidR="00235771" w:rsidRPr="003C23DF" w:rsidRDefault="00235771" w:rsidP="00E32EE0">
            <w:pPr>
              <w:jc w:val="center"/>
              <w:rPr>
                <w:sz w:val="20"/>
                <w:szCs w:val="20"/>
                <w:lang w:val="sr-Cyrl-CS"/>
              </w:rPr>
            </w:pPr>
            <w:bookmarkStart w:id="0" w:name="OLE_LINK1"/>
            <w:bookmarkStart w:id="1" w:name="OLE_LINK2"/>
          </w:p>
          <w:p w:rsidR="00235771" w:rsidRPr="003C23DF" w:rsidRDefault="00235771" w:rsidP="00E32EE0">
            <w:pPr>
              <w:jc w:val="center"/>
              <w:rPr>
                <w:sz w:val="20"/>
                <w:szCs w:val="20"/>
                <w:lang w:val="sr-Cyrl-CS"/>
              </w:rPr>
            </w:pPr>
          </w:p>
          <w:p w:rsidR="00235771" w:rsidRPr="003C23DF" w:rsidRDefault="00235771" w:rsidP="00E32EE0">
            <w:pPr>
              <w:jc w:val="center"/>
              <w:rPr>
                <w:sz w:val="20"/>
                <w:szCs w:val="20"/>
                <w:lang w:val="sr-Cyrl-CS"/>
              </w:rPr>
            </w:pPr>
            <w:r w:rsidRPr="003C23DF">
              <w:rPr>
                <w:sz w:val="20"/>
                <w:szCs w:val="20"/>
                <w:lang w:val="sr-Latn-CS"/>
              </w:rPr>
              <w:t>Ц</w:t>
            </w:r>
            <w:r w:rsidRPr="003C23DF">
              <w:rPr>
                <w:sz w:val="20"/>
                <w:szCs w:val="20"/>
                <w:lang w:val="sr-Cyrl-CS"/>
              </w:rPr>
              <w:t xml:space="preserve">елина </w:t>
            </w:r>
          </w:p>
          <w:p w:rsidR="00235771" w:rsidRPr="003C23DF" w:rsidRDefault="00235771" w:rsidP="00E32EE0">
            <w:pPr>
              <w:jc w:val="center"/>
              <w:rPr>
                <w:sz w:val="20"/>
                <w:szCs w:val="20"/>
                <w:lang w:val="sr-Cyrl-CS"/>
              </w:rPr>
            </w:pPr>
          </w:p>
          <w:p w:rsidR="00235771" w:rsidRPr="003C23DF" w:rsidRDefault="00235771" w:rsidP="00E32EE0">
            <w:pPr>
              <w:jc w:val="center"/>
              <w:rPr>
                <w:sz w:val="20"/>
                <w:szCs w:val="20"/>
                <w:lang w:val="sr-Cyrl-CS"/>
              </w:rPr>
            </w:pPr>
          </w:p>
          <w:p w:rsidR="00235771" w:rsidRPr="003C23DF" w:rsidRDefault="00235771" w:rsidP="00E32EE0">
            <w:pPr>
              <w:jc w:val="center"/>
              <w:rPr>
                <w:sz w:val="20"/>
                <w:szCs w:val="20"/>
                <w:lang w:val="sr-Cyrl-CS"/>
              </w:rPr>
            </w:pPr>
            <w:r w:rsidRPr="003C23DF">
              <w:rPr>
                <w:sz w:val="20"/>
                <w:szCs w:val="20"/>
                <w:lang w:val="sr-Cyrl-CS"/>
              </w:rPr>
              <w:t>број</w:t>
            </w:r>
          </w:p>
          <w:p w:rsidR="00235771" w:rsidRPr="003C23DF" w:rsidRDefault="00235771" w:rsidP="00E32EE0">
            <w:pPr>
              <w:rPr>
                <w:sz w:val="20"/>
                <w:szCs w:val="20"/>
                <w:lang w:val="sr-Cyrl-CS"/>
              </w:rPr>
            </w:pPr>
          </w:p>
          <w:p w:rsidR="00235771" w:rsidRPr="003C23DF" w:rsidRDefault="00235771" w:rsidP="00E32EE0">
            <w:pPr>
              <w:jc w:val="center"/>
              <w:rPr>
                <w:sz w:val="20"/>
                <w:szCs w:val="20"/>
                <w:lang w:val="sr-Cyrl-CS"/>
              </w:rPr>
            </w:pPr>
          </w:p>
          <w:p w:rsidR="00235771" w:rsidRPr="007F771E" w:rsidRDefault="00235771" w:rsidP="00E32EE0">
            <w:pPr>
              <w:jc w:val="center"/>
              <w:rPr>
                <w:sz w:val="20"/>
                <w:szCs w:val="20"/>
                <w:lang w:val="sr-Latn-CS"/>
              </w:rPr>
            </w:pPr>
            <w:r>
              <w:rPr>
                <w:sz w:val="20"/>
                <w:szCs w:val="20"/>
                <w:lang w:val="sr-Latn-CS"/>
              </w:rPr>
              <w:t>1</w:t>
            </w:r>
          </w:p>
        </w:tc>
        <w:tc>
          <w:tcPr>
            <w:tcW w:w="1980" w:type="dxa"/>
          </w:tcPr>
          <w:p w:rsidR="00235771" w:rsidRPr="003C23DF" w:rsidRDefault="00235771" w:rsidP="00E32EE0">
            <w:pPr>
              <w:jc w:val="center"/>
              <w:rPr>
                <w:sz w:val="20"/>
                <w:szCs w:val="20"/>
                <w:lang w:val="sr-Cyrl-CS"/>
              </w:rPr>
            </w:pPr>
            <w:r w:rsidRPr="003C23DF">
              <w:rPr>
                <w:sz w:val="20"/>
                <w:szCs w:val="20"/>
                <w:lang w:val="sr-Cyrl-CS"/>
              </w:rPr>
              <w:t>Зграда за коју није позната намена – Управна зграда</w:t>
            </w:r>
          </w:p>
        </w:tc>
        <w:tc>
          <w:tcPr>
            <w:tcW w:w="2160" w:type="dxa"/>
          </w:tcPr>
          <w:p w:rsidR="00235771" w:rsidRPr="003C23DF" w:rsidRDefault="00235771" w:rsidP="00E32EE0">
            <w:pPr>
              <w:jc w:val="center"/>
              <w:rPr>
                <w:sz w:val="20"/>
                <w:szCs w:val="20"/>
                <w:lang w:val="sr-Cyrl-CS"/>
              </w:rPr>
            </w:pPr>
            <w:r w:rsidRPr="003C23DF">
              <w:rPr>
                <w:sz w:val="20"/>
                <w:szCs w:val="20"/>
                <w:lang w:val="sr-Cyrl-CS"/>
              </w:rPr>
              <w:t>34 КО ПРЕДЕЈАНЕ ВАРОШ</w:t>
            </w:r>
          </w:p>
        </w:tc>
        <w:tc>
          <w:tcPr>
            <w:tcW w:w="1080" w:type="dxa"/>
          </w:tcPr>
          <w:p w:rsidR="00235771" w:rsidRPr="003C23DF" w:rsidRDefault="00235771" w:rsidP="00E32EE0">
            <w:pPr>
              <w:jc w:val="center"/>
              <w:rPr>
                <w:sz w:val="20"/>
                <w:szCs w:val="20"/>
                <w:lang w:val="sr-Cyrl-CS"/>
              </w:rPr>
            </w:pPr>
            <w:r w:rsidRPr="003C23DF">
              <w:rPr>
                <w:sz w:val="20"/>
                <w:szCs w:val="20"/>
                <w:lang w:val="sr-Cyrl-CS"/>
              </w:rPr>
              <w:t>Кп. Бр. 345/1</w:t>
            </w:r>
          </w:p>
        </w:tc>
        <w:tc>
          <w:tcPr>
            <w:tcW w:w="1530" w:type="dxa"/>
          </w:tcPr>
          <w:p w:rsidR="00235771" w:rsidRPr="003C23DF" w:rsidRDefault="00235771" w:rsidP="00E32EE0">
            <w:pPr>
              <w:jc w:val="center"/>
              <w:rPr>
                <w:sz w:val="20"/>
                <w:szCs w:val="20"/>
              </w:rPr>
            </w:pPr>
            <w:r w:rsidRPr="003C23DF">
              <w:rPr>
                <w:sz w:val="20"/>
                <w:szCs w:val="20"/>
                <w:lang w:val="sr-Cyrl-CS"/>
              </w:rPr>
              <w:t>По+Пр+1</w:t>
            </w:r>
          </w:p>
        </w:tc>
        <w:tc>
          <w:tcPr>
            <w:tcW w:w="1260" w:type="dxa"/>
          </w:tcPr>
          <w:p w:rsidR="00235771" w:rsidRPr="003C23DF" w:rsidRDefault="00235771" w:rsidP="00E32EE0">
            <w:pPr>
              <w:jc w:val="center"/>
              <w:rPr>
                <w:sz w:val="20"/>
                <w:szCs w:val="20"/>
                <w:lang w:val="sr-Cyrl-CS"/>
              </w:rPr>
            </w:pPr>
            <w:r>
              <w:rPr>
                <w:sz w:val="20"/>
                <w:szCs w:val="20"/>
                <w:lang w:val="sr-Cyrl-CS"/>
              </w:rPr>
              <w:t>674</w:t>
            </w:r>
            <w:r w:rsidRPr="003C23DF">
              <w:rPr>
                <w:sz w:val="20"/>
                <w:szCs w:val="20"/>
                <w:lang w:val="sr-Cyrl-CS"/>
              </w:rPr>
              <w:t>,00</w:t>
            </w:r>
          </w:p>
          <w:p w:rsidR="00235771" w:rsidRPr="003C23DF" w:rsidRDefault="00235771" w:rsidP="00E32EE0">
            <w:pPr>
              <w:jc w:val="center"/>
              <w:rPr>
                <w:sz w:val="20"/>
                <w:szCs w:val="20"/>
                <w:lang w:val="sr-Cyrl-CS"/>
              </w:rPr>
            </w:pPr>
          </w:p>
        </w:tc>
        <w:tc>
          <w:tcPr>
            <w:tcW w:w="1620" w:type="dxa"/>
          </w:tcPr>
          <w:p w:rsidR="00235771" w:rsidRPr="003C23DF" w:rsidRDefault="00235771" w:rsidP="00E32EE0">
            <w:pPr>
              <w:jc w:val="center"/>
              <w:rPr>
                <w:sz w:val="20"/>
                <w:szCs w:val="20"/>
                <w:lang w:val="sr-Cyrl-CS"/>
              </w:rPr>
            </w:pPr>
            <w:r w:rsidRPr="003C23DF">
              <w:rPr>
                <w:sz w:val="20"/>
                <w:szCs w:val="20"/>
                <w:lang w:val="sr-Cyrl-CS"/>
              </w:rPr>
              <w:t>Својина /</w:t>
            </w:r>
          </w:p>
          <w:p w:rsidR="00235771" w:rsidRPr="003C23DF" w:rsidRDefault="00235771" w:rsidP="00E32EE0">
            <w:pPr>
              <w:jc w:val="center"/>
              <w:rPr>
                <w:sz w:val="20"/>
                <w:szCs w:val="20"/>
                <w:lang w:val="sr-Cyrl-CS"/>
              </w:rPr>
            </w:pPr>
            <w:r w:rsidRPr="003C23DF">
              <w:rPr>
                <w:sz w:val="20"/>
                <w:szCs w:val="20"/>
                <w:lang w:val="sr-Cyrl-CS"/>
              </w:rPr>
              <w:t>Задружна</w:t>
            </w:r>
          </w:p>
        </w:tc>
      </w:tr>
      <w:tr w:rsidR="00235771" w:rsidRPr="003C23DF">
        <w:trPr>
          <w:trHeight w:val="244"/>
        </w:trPr>
        <w:tc>
          <w:tcPr>
            <w:tcW w:w="1080" w:type="dxa"/>
            <w:vMerge/>
          </w:tcPr>
          <w:p w:rsidR="00235771" w:rsidRPr="003C23DF" w:rsidRDefault="00235771" w:rsidP="00E32EE0">
            <w:pPr>
              <w:jc w:val="center"/>
              <w:rPr>
                <w:sz w:val="20"/>
                <w:szCs w:val="20"/>
                <w:lang w:val="sr-Cyrl-CS"/>
              </w:rPr>
            </w:pPr>
          </w:p>
        </w:tc>
        <w:tc>
          <w:tcPr>
            <w:tcW w:w="1980" w:type="dxa"/>
          </w:tcPr>
          <w:p w:rsidR="00235771" w:rsidRPr="003C23DF" w:rsidRDefault="00235771" w:rsidP="00E32EE0">
            <w:pPr>
              <w:jc w:val="center"/>
              <w:rPr>
                <w:sz w:val="20"/>
                <w:szCs w:val="20"/>
                <w:lang w:val="sr-Cyrl-CS"/>
              </w:rPr>
            </w:pPr>
            <w:r w:rsidRPr="003C23DF">
              <w:rPr>
                <w:sz w:val="20"/>
                <w:szCs w:val="20"/>
                <w:lang w:val="sr-Cyrl-CS"/>
              </w:rPr>
              <w:t>Помоћна зграда бр.2</w:t>
            </w:r>
          </w:p>
        </w:tc>
        <w:tc>
          <w:tcPr>
            <w:tcW w:w="2160" w:type="dxa"/>
          </w:tcPr>
          <w:p w:rsidR="00235771" w:rsidRPr="003C23DF" w:rsidRDefault="00235771" w:rsidP="00E32EE0">
            <w:pPr>
              <w:jc w:val="center"/>
              <w:rPr>
                <w:sz w:val="20"/>
                <w:szCs w:val="20"/>
                <w:lang w:val="sr-Cyrl-CS"/>
              </w:rPr>
            </w:pPr>
            <w:r w:rsidRPr="003C23DF">
              <w:rPr>
                <w:sz w:val="20"/>
                <w:szCs w:val="20"/>
                <w:lang w:val="sr-Cyrl-CS"/>
              </w:rPr>
              <w:t>34 КО ПРЕДЕЈАНЕ ВАРОШ</w:t>
            </w:r>
          </w:p>
        </w:tc>
        <w:tc>
          <w:tcPr>
            <w:tcW w:w="1080" w:type="dxa"/>
          </w:tcPr>
          <w:p w:rsidR="00235771" w:rsidRPr="003C23DF" w:rsidRDefault="00235771" w:rsidP="00E32EE0">
            <w:pPr>
              <w:jc w:val="center"/>
              <w:rPr>
                <w:sz w:val="20"/>
                <w:szCs w:val="20"/>
                <w:lang w:val="sr-Cyrl-CS"/>
              </w:rPr>
            </w:pPr>
            <w:r w:rsidRPr="003C23DF">
              <w:rPr>
                <w:sz w:val="20"/>
                <w:szCs w:val="20"/>
                <w:lang w:val="sr-Cyrl-CS"/>
              </w:rPr>
              <w:t>Кп. Бр. 345/1</w:t>
            </w:r>
          </w:p>
        </w:tc>
        <w:tc>
          <w:tcPr>
            <w:tcW w:w="1530" w:type="dxa"/>
          </w:tcPr>
          <w:p w:rsidR="00235771" w:rsidRPr="003C23DF" w:rsidRDefault="00235771" w:rsidP="00E32EE0">
            <w:pPr>
              <w:jc w:val="center"/>
              <w:rPr>
                <w:sz w:val="20"/>
                <w:szCs w:val="20"/>
              </w:rPr>
            </w:pPr>
            <w:r w:rsidRPr="003C23DF">
              <w:rPr>
                <w:sz w:val="20"/>
                <w:szCs w:val="20"/>
                <w:lang w:val="sr-Cyrl-CS"/>
              </w:rPr>
              <w:t>Пр</w:t>
            </w:r>
          </w:p>
        </w:tc>
        <w:tc>
          <w:tcPr>
            <w:tcW w:w="1260" w:type="dxa"/>
          </w:tcPr>
          <w:p w:rsidR="00235771" w:rsidRPr="003C23DF" w:rsidRDefault="00235771" w:rsidP="00E32EE0">
            <w:pPr>
              <w:jc w:val="center"/>
              <w:rPr>
                <w:sz w:val="20"/>
                <w:szCs w:val="20"/>
                <w:lang w:val="sr-Cyrl-CS"/>
              </w:rPr>
            </w:pPr>
            <w:r w:rsidRPr="003C23DF">
              <w:rPr>
                <w:sz w:val="20"/>
                <w:szCs w:val="20"/>
                <w:lang w:val="sr-Cyrl-CS"/>
              </w:rPr>
              <w:t>71,00</w:t>
            </w:r>
          </w:p>
        </w:tc>
        <w:tc>
          <w:tcPr>
            <w:tcW w:w="1620" w:type="dxa"/>
          </w:tcPr>
          <w:p w:rsidR="00235771" w:rsidRPr="003C23DF" w:rsidRDefault="00235771" w:rsidP="00E32EE0">
            <w:pPr>
              <w:jc w:val="center"/>
              <w:rPr>
                <w:sz w:val="20"/>
                <w:szCs w:val="20"/>
                <w:lang w:val="sr-Cyrl-CS"/>
              </w:rPr>
            </w:pPr>
            <w:r w:rsidRPr="003C23DF">
              <w:rPr>
                <w:sz w:val="20"/>
                <w:szCs w:val="20"/>
                <w:lang w:val="sr-Cyrl-CS"/>
              </w:rPr>
              <w:t>Својина /</w:t>
            </w:r>
          </w:p>
          <w:p w:rsidR="00235771" w:rsidRPr="003C23DF" w:rsidRDefault="00235771" w:rsidP="00E32EE0">
            <w:pPr>
              <w:jc w:val="center"/>
              <w:rPr>
                <w:sz w:val="20"/>
                <w:szCs w:val="20"/>
                <w:lang w:val="sr-Cyrl-CS"/>
              </w:rPr>
            </w:pPr>
            <w:r w:rsidRPr="003C23DF">
              <w:rPr>
                <w:sz w:val="20"/>
                <w:szCs w:val="20"/>
                <w:lang w:val="sr-Cyrl-CS"/>
              </w:rPr>
              <w:t>Задружна</w:t>
            </w:r>
          </w:p>
        </w:tc>
      </w:tr>
      <w:tr w:rsidR="00235771" w:rsidRPr="003C23DF">
        <w:tc>
          <w:tcPr>
            <w:tcW w:w="1080" w:type="dxa"/>
            <w:vMerge/>
          </w:tcPr>
          <w:p w:rsidR="00235771" w:rsidRPr="003C23DF" w:rsidRDefault="00235771" w:rsidP="00E32EE0">
            <w:pPr>
              <w:jc w:val="center"/>
              <w:rPr>
                <w:sz w:val="20"/>
                <w:szCs w:val="20"/>
                <w:lang w:val="sr-Cyrl-CS"/>
              </w:rPr>
            </w:pPr>
          </w:p>
        </w:tc>
        <w:tc>
          <w:tcPr>
            <w:tcW w:w="1980" w:type="dxa"/>
          </w:tcPr>
          <w:p w:rsidR="00235771" w:rsidRPr="003C23DF" w:rsidRDefault="00235771" w:rsidP="00AC5787">
            <w:pPr>
              <w:jc w:val="center"/>
              <w:rPr>
                <w:sz w:val="20"/>
                <w:szCs w:val="20"/>
                <w:lang w:val="sr-Cyrl-CS"/>
              </w:rPr>
            </w:pPr>
            <w:r w:rsidRPr="003C23DF">
              <w:rPr>
                <w:sz w:val="20"/>
                <w:szCs w:val="20"/>
                <w:lang w:val="sr-Cyrl-CS"/>
              </w:rPr>
              <w:t>Помоћна зграда бр.4</w:t>
            </w:r>
          </w:p>
        </w:tc>
        <w:tc>
          <w:tcPr>
            <w:tcW w:w="2160" w:type="dxa"/>
          </w:tcPr>
          <w:p w:rsidR="00235771" w:rsidRPr="003C23DF" w:rsidRDefault="00235771" w:rsidP="00E32EE0">
            <w:pPr>
              <w:jc w:val="center"/>
              <w:rPr>
                <w:sz w:val="20"/>
                <w:szCs w:val="20"/>
                <w:lang w:val="sr-Cyrl-CS"/>
              </w:rPr>
            </w:pPr>
            <w:r w:rsidRPr="003C23DF">
              <w:rPr>
                <w:sz w:val="20"/>
                <w:szCs w:val="20"/>
                <w:lang w:val="sr-Cyrl-CS"/>
              </w:rPr>
              <w:t>34 КО ПРЕДЕЈАНЕ ВАРОШ</w:t>
            </w:r>
          </w:p>
        </w:tc>
        <w:tc>
          <w:tcPr>
            <w:tcW w:w="1080" w:type="dxa"/>
          </w:tcPr>
          <w:p w:rsidR="00235771" w:rsidRPr="003C23DF" w:rsidRDefault="00235771" w:rsidP="00E32EE0">
            <w:pPr>
              <w:jc w:val="center"/>
              <w:rPr>
                <w:sz w:val="20"/>
                <w:szCs w:val="20"/>
                <w:lang w:val="sr-Cyrl-CS"/>
              </w:rPr>
            </w:pPr>
            <w:r w:rsidRPr="003C23DF">
              <w:rPr>
                <w:sz w:val="20"/>
                <w:szCs w:val="20"/>
                <w:lang w:val="sr-Cyrl-CS"/>
              </w:rPr>
              <w:t>Кп. Бр. 345/1</w:t>
            </w:r>
          </w:p>
        </w:tc>
        <w:tc>
          <w:tcPr>
            <w:tcW w:w="1530" w:type="dxa"/>
          </w:tcPr>
          <w:p w:rsidR="00235771" w:rsidRPr="003C23DF" w:rsidRDefault="00235771" w:rsidP="00E32EE0">
            <w:pPr>
              <w:jc w:val="center"/>
              <w:rPr>
                <w:sz w:val="20"/>
                <w:szCs w:val="20"/>
              </w:rPr>
            </w:pPr>
            <w:r w:rsidRPr="003C23DF">
              <w:rPr>
                <w:sz w:val="20"/>
                <w:szCs w:val="20"/>
                <w:lang w:val="sr-Cyrl-CS"/>
              </w:rPr>
              <w:t>Пр</w:t>
            </w:r>
          </w:p>
        </w:tc>
        <w:tc>
          <w:tcPr>
            <w:tcW w:w="1260" w:type="dxa"/>
          </w:tcPr>
          <w:p w:rsidR="00235771" w:rsidRPr="003C23DF" w:rsidRDefault="00235771" w:rsidP="00E32EE0">
            <w:pPr>
              <w:jc w:val="center"/>
              <w:rPr>
                <w:sz w:val="20"/>
                <w:szCs w:val="20"/>
                <w:lang w:val="sr-Cyrl-CS"/>
              </w:rPr>
            </w:pPr>
            <w:r w:rsidRPr="003C23DF">
              <w:rPr>
                <w:sz w:val="20"/>
                <w:szCs w:val="20"/>
                <w:lang w:val="sr-Cyrl-CS"/>
              </w:rPr>
              <w:t>14,00</w:t>
            </w:r>
          </w:p>
        </w:tc>
        <w:tc>
          <w:tcPr>
            <w:tcW w:w="1620" w:type="dxa"/>
          </w:tcPr>
          <w:p w:rsidR="00235771" w:rsidRPr="003C23DF" w:rsidRDefault="00235771" w:rsidP="00E32EE0">
            <w:pPr>
              <w:jc w:val="center"/>
              <w:rPr>
                <w:sz w:val="20"/>
                <w:szCs w:val="20"/>
                <w:lang w:val="sr-Cyrl-CS"/>
              </w:rPr>
            </w:pPr>
            <w:r w:rsidRPr="003C23DF">
              <w:rPr>
                <w:sz w:val="20"/>
                <w:szCs w:val="20"/>
                <w:lang w:val="sr-Cyrl-CS"/>
              </w:rPr>
              <w:t>Својина /</w:t>
            </w:r>
          </w:p>
          <w:p w:rsidR="00235771" w:rsidRPr="003C23DF" w:rsidRDefault="00235771" w:rsidP="00E32EE0">
            <w:pPr>
              <w:jc w:val="center"/>
              <w:rPr>
                <w:sz w:val="20"/>
                <w:szCs w:val="20"/>
                <w:lang w:val="sr-Cyrl-CS"/>
              </w:rPr>
            </w:pPr>
            <w:r w:rsidRPr="003C23DF">
              <w:rPr>
                <w:sz w:val="20"/>
                <w:szCs w:val="20"/>
                <w:lang w:val="sr-Cyrl-CS"/>
              </w:rPr>
              <w:t>Задружна</w:t>
            </w:r>
          </w:p>
        </w:tc>
      </w:tr>
      <w:tr w:rsidR="00235771" w:rsidRPr="003C23DF">
        <w:tc>
          <w:tcPr>
            <w:tcW w:w="1080" w:type="dxa"/>
            <w:vMerge/>
          </w:tcPr>
          <w:p w:rsidR="00235771" w:rsidRPr="003C23DF" w:rsidRDefault="00235771" w:rsidP="00E32EE0">
            <w:pPr>
              <w:jc w:val="center"/>
              <w:rPr>
                <w:sz w:val="20"/>
                <w:szCs w:val="20"/>
                <w:lang w:val="sr-Cyrl-CS"/>
              </w:rPr>
            </w:pPr>
          </w:p>
        </w:tc>
        <w:tc>
          <w:tcPr>
            <w:tcW w:w="1980" w:type="dxa"/>
          </w:tcPr>
          <w:p w:rsidR="00235771" w:rsidRPr="003C23DF" w:rsidRDefault="00235771" w:rsidP="00E32EE0">
            <w:pPr>
              <w:jc w:val="center"/>
              <w:rPr>
                <w:sz w:val="20"/>
                <w:szCs w:val="20"/>
                <w:lang w:val="sr-Cyrl-CS"/>
              </w:rPr>
            </w:pPr>
            <w:r w:rsidRPr="003C23DF">
              <w:rPr>
                <w:sz w:val="20"/>
                <w:szCs w:val="20"/>
                <w:lang w:val="sr-Cyrl-CS"/>
              </w:rPr>
              <w:t>Земљиште под/уз зграду - објекат</w:t>
            </w:r>
          </w:p>
        </w:tc>
        <w:tc>
          <w:tcPr>
            <w:tcW w:w="2160" w:type="dxa"/>
          </w:tcPr>
          <w:p w:rsidR="00235771" w:rsidRPr="003C23DF" w:rsidRDefault="00235771" w:rsidP="00E32EE0">
            <w:pPr>
              <w:jc w:val="center"/>
              <w:rPr>
                <w:sz w:val="20"/>
                <w:szCs w:val="20"/>
                <w:lang w:val="sr-Cyrl-CS"/>
              </w:rPr>
            </w:pPr>
            <w:r w:rsidRPr="003C23DF">
              <w:rPr>
                <w:sz w:val="20"/>
                <w:szCs w:val="20"/>
                <w:lang w:val="sr-Cyrl-CS"/>
              </w:rPr>
              <w:t>34 КО ПРЕДЕЈАНЕ ВАРОШ</w:t>
            </w:r>
          </w:p>
        </w:tc>
        <w:tc>
          <w:tcPr>
            <w:tcW w:w="1080" w:type="dxa"/>
          </w:tcPr>
          <w:p w:rsidR="00235771" w:rsidRPr="003C23DF" w:rsidRDefault="00235771" w:rsidP="00E32EE0">
            <w:pPr>
              <w:jc w:val="center"/>
              <w:rPr>
                <w:sz w:val="20"/>
                <w:szCs w:val="20"/>
                <w:lang w:val="sr-Cyrl-CS"/>
              </w:rPr>
            </w:pPr>
            <w:r w:rsidRPr="003C23DF">
              <w:rPr>
                <w:sz w:val="20"/>
                <w:szCs w:val="20"/>
                <w:lang w:val="sr-Cyrl-CS"/>
              </w:rPr>
              <w:t>Кп. Бр. 345/1</w:t>
            </w:r>
          </w:p>
        </w:tc>
        <w:tc>
          <w:tcPr>
            <w:tcW w:w="1530" w:type="dxa"/>
            <w:tcBorders>
              <w:bottom w:val="single" w:sz="4" w:space="0" w:color="auto"/>
            </w:tcBorders>
          </w:tcPr>
          <w:p w:rsidR="00235771" w:rsidRPr="003C23DF" w:rsidRDefault="00235771" w:rsidP="00CD153C">
            <w:pPr>
              <w:jc w:val="center"/>
              <w:rPr>
                <w:sz w:val="20"/>
                <w:szCs w:val="20"/>
                <w:lang w:val="sr-Cyrl-CS"/>
              </w:rPr>
            </w:pPr>
            <w:r w:rsidRPr="003C23DF">
              <w:rPr>
                <w:sz w:val="20"/>
                <w:szCs w:val="20"/>
                <w:lang w:val="sr-Cyrl-CS"/>
              </w:rPr>
              <w:t>Грађ.зем.изван гра</w:t>
            </w:r>
            <w:r>
              <w:rPr>
                <w:sz w:val="20"/>
                <w:szCs w:val="20"/>
                <w:lang w:val="sr-Cyrl-CS"/>
              </w:rPr>
              <w:t>ђ</w:t>
            </w:r>
            <w:r w:rsidRPr="003C23DF">
              <w:rPr>
                <w:sz w:val="20"/>
                <w:szCs w:val="20"/>
                <w:lang w:val="sr-Cyrl-CS"/>
              </w:rPr>
              <w:t>. подручја</w:t>
            </w:r>
          </w:p>
        </w:tc>
        <w:tc>
          <w:tcPr>
            <w:tcW w:w="1260" w:type="dxa"/>
            <w:tcBorders>
              <w:bottom w:val="single" w:sz="4" w:space="0" w:color="auto"/>
            </w:tcBorders>
          </w:tcPr>
          <w:p w:rsidR="00235771" w:rsidRPr="003C23DF" w:rsidRDefault="00235771" w:rsidP="00E32EE0">
            <w:pPr>
              <w:jc w:val="center"/>
              <w:rPr>
                <w:sz w:val="20"/>
                <w:szCs w:val="20"/>
                <w:lang w:val="sr-Cyrl-CS"/>
              </w:rPr>
            </w:pPr>
            <w:r w:rsidRPr="003C23DF">
              <w:rPr>
                <w:sz w:val="20"/>
                <w:szCs w:val="20"/>
                <w:lang w:val="sr-Cyrl-CS"/>
              </w:rPr>
              <w:t>2.563,00</w:t>
            </w:r>
          </w:p>
        </w:tc>
        <w:tc>
          <w:tcPr>
            <w:tcW w:w="1620" w:type="dxa"/>
            <w:tcBorders>
              <w:bottom w:val="single" w:sz="4" w:space="0" w:color="auto"/>
            </w:tcBorders>
          </w:tcPr>
          <w:p w:rsidR="00235771" w:rsidRPr="003C23DF" w:rsidRDefault="00235771" w:rsidP="00E32EE0">
            <w:pPr>
              <w:jc w:val="center"/>
              <w:rPr>
                <w:sz w:val="20"/>
                <w:szCs w:val="20"/>
                <w:lang w:val="sr-Cyrl-CS"/>
              </w:rPr>
            </w:pPr>
            <w:r w:rsidRPr="003C23DF">
              <w:rPr>
                <w:sz w:val="20"/>
                <w:szCs w:val="20"/>
                <w:lang w:val="sr-Cyrl-CS"/>
              </w:rPr>
              <w:t>Својина /</w:t>
            </w:r>
          </w:p>
          <w:p w:rsidR="00235771" w:rsidRPr="003C23DF" w:rsidRDefault="00235771" w:rsidP="00E32EE0">
            <w:pPr>
              <w:jc w:val="center"/>
              <w:rPr>
                <w:sz w:val="20"/>
                <w:szCs w:val="20"/>
                <w:lang w:val="sr-Cyrl-CS"/>
              </w:rPr>
            </w:pPr>
            <w:r w:rsidRPr="003C23DF">
              <w:rPr>
                <w:sz w:val="20"/>
                <w:szCs w:val="20"/>
                <w:lang w:val="sr-Cyrl-CS"/>
              </w:rPr>
              <w:t>Задружна</w:t>
            </w:r>
          </w:p>
        </w:tc>
      </w:tr>
    </w:tbl>
    <w:p w:rsidR="002763A9" w:rsidRPr="00491C25" w:rsidRDefault="002763A9" w:rsidP="002763A9">
      <w:pPr>
        <w:rPr>
          <w:rFonts w:ascii="Calibri" w:hAnsi="Calibri"/>
          <w:color w:val="000000"/>
          <w:sz w:val="22"/>
          <w:szCs w:val="22"/>
        </w:rPr>
      </w:pPr>
      <w:r w:rsidRPr="003C23DF">
        <w:rPr>
          <w:b/>
          <w:sz w:val="20"/>
          <w:szCs w:val="20"/>
          <w:lang w:val="sr-Cyrl-CS"/>
        </w:rPr>
        <w:t xml:space="preserve">Процењена вредност за целину </w:t>
      </w:r>
      <w:r w:rsidR="00284F48">
        <w:rPr>
          <w:b/>
          <w:sz w:val="20"/>
          <w:szCs w:val="20"/>
          <w:lang w:val="sr-Cyrl-CS"/>
        </w:rPr>
        <w:t>1</w:t>
      </w:r>
      <w:r w:rsidRPr="003C23DF">
        <w:rPr>
          <w:b/>
          <w:sz w:val="20"/>
          <w:szCs w:val="20"/>
          <w:lang w:val="sr-Cyrl-CS"/>
        </w:rPr>
        <w:t xml:space="preserve"> износи: </w:t>
      </w:r>
      <w:r w:rsidR="00491C25">
        <w:rPr>
          <w:b/>
          <w:sz w:val="20"/>
          <w:szCs w:val="20"/>
          <w:lang w:val="sr-Cyrl-CS"/>
        </w:rPr>
        <w:t xml:space="preserve"> </w:t>
      </w:r>
      <w:r w:rsidR="00491C25" w:rsidRPr="00491C25">
        <w:rPr>
          <w:b/>
          <w:color w:val="000000"/>
          <w:sz w:val="20"/>
          <w:szCs w:val="20"/>
        </w:rPr>
        <w:t>4.232.320,00</w:t>
      </w:r>
      <w:r w:rsidR="00491C25" w:rsidRPr="00491C25">
        <w:rPr>
          <w:b/>
          <w:color w:val="000000"/>
          <w:sz w:val="20"/>
          <w:szCs w:val="20"/>
          <w:lang w:val="sr-Cyrl-CS"/>
        </w:rPr>
        <w:t xml:space="preserve"> </w:t>
      </w:r>
      <w:r w:rsidR="00755647" w:rsidRPr="00491C25">
        <w:rPr>
          <w:b/>
          <w:sz w:val="20"/>
          <w:szCs w:val="20"/>
          <w:lang w:val="sr-Cyrl-CS"/>
        </w:rPr>
        <w:t>РСД</w:t>
      </w:r>
    </w:p>
    <w:p w:rsidR="002763A9" w:rsidRPr="005B593D" w:rsidRDefault="002763A9" w:rsidP="005643E6">
      <w:pPr>
        <w:rPr>
          <w:rFonts w:ascii="Calibri" w:hAnsi="Calibri"/>
          <w:color w:val="000000"/>
          <w:sz w:val="22"/>
          <w:szCs w:val="22"/>
        </w:rPr>
      </w:pPr>
      <w:r w:rsidRPr="003C23DF">
        <w:rPr>
          <w:b/>
          <w:sz w:val="20"/>
          <w:szCs w:val="20"/>
          <w:lang w:val="sr-Cyrl-CS"/>
        </w:rPr>
        <w:t xml:space="preserve">Депозит износи: </w:t>
      </w:r>
      <w:r w:rsidR="005B593D" w:rsidRPr="005B593D">
        <w:rPr>
          <w:b/>
          <w:color w:val="000000"/>
          <w:sz w:val="20"/>
          <w:szCs w:val="20"/>
        </w:rPr>
        <w:t>846</w:t>
      </w:r>
      <w:r w:rsidR="005B593D" w:rsidRPr="005B593D">
        <w:rPr>
          <w:b/>
          <w:color w:val="000000"/>
          <w:sz w:val="20"/>
          <w:szCs w:val="20"/>
          <w:lang w:val="sr-Cyrl-CS"/>
        </w:rPr>
        <w:t>.</w:t>
      </w:r>
      <w:r w:rsidR="005B593D" w:rsidRPr="005B593D">
        <w:rPr>
          <w:b/>
          <w:color w:val="000000"/>
          <w:sz w:val="20"/>
          <w:szCs w:val="20"/>
        </w:rPr>
        <w:t>464</w:t>
      </w:r>
      <w:r w:rsidR="005B593D" w:rsidRPr="005B593D">
        <w:rPr>
          <w:b/>
          <w:color w:val="000000"/>
          <w:sz w:val="20"/>
          <w:szCs w:val="20"/>
          <w:lang w:val="sr-Cyrl-CS"/>
        </w:rPr>
        <w:t>,00</w:t>
      </w:r>
      <w:r w:rsidRPr="003C23DF">
        <w:rPr>
          <w:b/>
          <w:sz w:val="20"/>
          <w:szCs w:val="20"/>
          <w:lang w:val="sr-Cyrl-CS"/>
        </w:rPr>
        <w:t xml:space="preserve"> </w:t>
      </w:r>
      <w:r w:rsidR="00755647" w:rsidRPr="003C23DF">
        <w:rPr>
          <w:b/>
          <w:sz w:val="20"/>
          <w:szCs w:val="20"/>
          <w:lang w:val="sr-Cyrl-CS"/>
        </w:rPr>
        <w:t>РСД</w:t>
      </w:r>
      <w:r w:rsidR="005B593D">
        <w:rPr>
          <w:b/>
          <w:sz w:val="20"/>
          <w:szCs w:val="20"/>
          <w:lang w:val="sr-Cyrl-CS"/>
        </w:rPr>
        <w:t>.</w:t>
      </w:r>
    </w:p>
    <w:p w:rsidR="00235771" w:rsidRPr="00235771" w:rsidRDefault="00235771" w:rsidP="005643E6">
      <w:pPr>
        <w:rPr>
          <w:b/>
          <w:sz w:val="20"/>
          <w:szCs w:val="20"/>
          <w:lang w:val="sr-Latn-CS"/>
        </w:rPr>
      </w:pPr>
    </w:p>
    <w:tbl>
      <w:tblPr>
        <w:tblW w:w="106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984"/>
        <w:gridCol w:w="2163"/>
        <w:gridCol w:w="1073"/>
        <w:gridCol w:w="1440"/>
        <w:gridCol w:w="1260"/>
        <w:gridCol w:w="1635"/>
      </w:tblGrid>
      <w:tr w:rsidR="00E305C1" w:rsidRPr="003C23DF">
        <w:trPr>
          <w:trHeight w:val="230"/>
        </w:trPr>
        <w:tc>
          <w:tcPr>
            <w:tcW w:w="1080" w:type="dxa"/>
            <w:vMerge w:val="restart"/>
          </w:tcPr>
          <w:p w:rsidR="00E305C1" w:rsidRPr="003C23DF" w:rsidRDefault="00E305C1" w:rsidP="00C8778E">
            <w:pPr>
              <w:jc w:val="center"/>
              <w:rPr>
                <w:sz w:val="20"/>
                <w:szCs w:val="20"/>
                <w:lang w:val="sr-Cyrl-CS"/>
              </w:rPr>
            </w:pPr>
          </w:p>
          <w:p w:rsidR="00E305C1" w:rsidRPr="003C23DF" w:rsidRDefault="00E305C1" w:rsidP="00C8778E">
            <w:pPr>
              <w:jc w:val="center"/>
              <w:rPr>
                <w:sz w:val="20"/>
                <w:szCs w:val="20"/>
                <w:lang w:val="sr-Cyrl-CS"/>
              </w:rPr>
            </w:pPr>
          </w:p>
          <w:p w:rsidR="00E305C1" w:rsidRPr="003C23DF" w:rsidRDefault="00E305C1" w:rsidP="00C8778E">
            <w:pPr>
              <w:jc w:val="center"/>
              <w:rPr>
                <w:sz w:val="20"/>
                <w:szCs w:val="20"/>
                <w:lang w:val="sr-Cyrl-CS"/>
              </w:rPr>
            </w:pPr>
          </w:p>
          <w:p w:rsidR="00E305C1" w:rsidRPr="003C23DF" w:rsidRDefault="00E305C1" w:rsidP="00C8778E">
            <w:pPr>
              <w:jc w:val="center"/>
              <w:rPr>
                <w:sz w:val="20"/>
                <w:szCs w:val="20"/>
                <w:lang w:val="sr-Cyrl-CS"/>
              </w:rPr>
            </w:pPr>
          </w:p>
          <w:p w:rsidR="00CC78A6" w:rsidRDefault="00CC78A6" w:rsidP="00C8778E">
            <w:pPr>
              <w:jc w:val="center"/>
              <w:rPr>
                <w:sz w:val="20"/>
                <w:szCs w:val="20"/>
                <w:lang w:val="sr-Cyrl-CS"/>
              </w:rPr>
            </w:pPr>
          </w:p>
          <w:p w:rsidR="00CC78A6" w:rsidRDefault="00CC78A6" w:rsidP="00C8778E">
            <w:pPr>
              <w:jc w:val="center"/>
              <w:rPr>
                <w:sz w:val="20"/>
                <w:szCs w:val="20"/>
                <w:lang w:val="sr-Cyrl-CS"/>
              </w:rPr>
            </w:pPr>
          </w:p>
          <w:p w:rsidR="00E305C1" w:rsidRPr="003C23DF" w:rsidRDefault="00E305C1" w:rsidP="00C8778E">
            <w:pPr>
              <w:jc w:val="center"/>
              <w:rPr>
                <w:sz w:val="20"/>
                <w:szCs w:val="20"/>
                <w:lang w:val="sr-Cyrl-CS"/>
              </w:rPr>
            </w:pPr>
            <w:r w:rsidRPr="003C23DF">
              <w:rPr>
                <w:sz w:val="20"/>
                <w:szCs w:val="20"/>
                <w:lang w:val="sr-Latn-CS"/>
              </w:rPr>
              <w:t>Ц</w:t>
            </w:r>
            <w:r w:rsidRPr="003C23DF">
              <w:rPr>
                <w:sz w:val="20"/>
                <w:szCs w:val="20"/>
                <w:lang w:val="sr-Cyrl-CS"/>
              </w:rPr>
              <w:t xml:space="preserve">елина </w:t>
            </w:r>
          </w:p>
          <w:p w:rsidR="00E305C1" w:rsidRPr="003C23DF" w:rsidRDefault="00E305C1" w:rsidP="00C8778E">
            <w:pPr>
              <w:jc w:val="center"/>
              <w:rPr>
                <w:sz w:val="20"/>
                <w:szCs w:val="20"/>
                <w:lang w:val="sr-Cyrl-CS"/>
              </w:rPr>
            </w:pPr>
          </w:p>
          <w:p w:rsidR="00E305C1" w:rsidRPr="003C23DF" w:rsidRDefault="00E305C1" w:rsidP="00C8778E">
            <w:pPr>
              <w:jc w:val="center"/>
              <w:rPr>
                <w:sz w:val="20"/>
                <w:szCs w:val="20"/>
                <w:lang w:val="sr-Cyrl-CS"/>
              </w:rPr>
            </w:pPr>
            <w:r w:rsidRPr="003C23DF">
              <w:rPr>
                <w:sz w:val="20"/>
                <w:szCs w:val="20"/>
                <w:lang w:val="sr-Cyrl-CS"/>
              </w:rPr>
              <w:t>број</w:t>
            </w:r>
          </w:p>
          <w:p w:rsidR="00E305C1" w:rsidRPr="003C23DF" w:rsidRDefault="00E305C1" w:rsidP="00C8778E">
            <w:pPr>
              <w:jc w:val="center"/>
              <w:rPr>
                <w:sz w:val="20"/>
                <w:szCs w:val="20"/>
                <w:lang w:val="sr-Cyrl-CS"/>
              </w:rPr>
            </w:pPr>
          </w:p>
          <w:p w:rsidR="00E305C1" w:rsidRPr="007F771E" w:rsidRDefault="00E305C1" w:rsidP="00C8778E">
            <w:pPr>
              <w:jc w:val="center"/>
              <w:rPr>
                <w:sz w:val="20"/>
                <w:szCs w:val="20"/>
                <w:lang w:val="sr-Latn-CS"/>
              </w:rPr>
            </w:pPr>
            <w:r>
              <w:rPr>
                <w:sz w:val="20"/>
                <w:szCs w:val="20"/>
                <w:lang w:val="sr-Latn-CS"/>
              </w:rPr>
              <w:t>2</w:t>
            </w:r>
          </w:p>
        </w:tc>
        <w:tc>
          <w:tcPr>
            <w:tcW w:w="1984" w:type="dxa"/>
          </w:tcPr>
          <w:p w:rsidR="00E305C1" w:rsidRPr="003C23DF" w:rsidRDefault="00E305C1" w:rsidP="00CF7440">
            <w:pPr>
              <w:jc w:val="center"/>
              <w:rPr>
                <w:sz w:val="20"/>
                <w:szCs w:val="20"/>
                <w:lang w:val="sr-Cyrl-CS"/>
              </w:rPr>
            </w:pPr>
            <w:r w:rsidRPr="003C23DF">
              <w:rPr>
                <w:sz w:val="20"/>
                <w:szCs w:val="20"/>
                <w:lang w:val="sr-Cyrl-CS"/>
              </w:rPr>
              <w:t>Зграда трговине бр.1</w:t>
            </w:r>
          </w:p>
        </w:tc>
        <w:tc>
          <w:tcPr>
            <w:tcW w:w="2163" w:type="dxa"/>
          </w:tcPr>
          <w:p w:rsidR="00E305C1" w:rsidRPr="003C23DF" w:rsidRDefault="00E305C1" w:rsidP="00C8778E">
            <w:pPr>
              <w:jc w:val="center"/>
              <w:rPr>
                <w:sz w:val="20"/>
                <w:szCs w:val="20"/>
                <w:lang w:val="sr-Cyrl-CS"/>
              </w:rPr>
            </w:pPr>
            <w:r w:rsidRPr="003C23DF">
              <w:rPr>
                <w:sz w:val="20"/>
                <w:szCs w:val="20"/>
                <w:lang w:val="sr-Cyrl-CS"/>
              </w:rPr>
              <w:t>415 КО ДОЊА КОЗНИЦА</w:t>
            </w:r>
          </w:p>
        </w:tc>
        <w:tc>
          <w:tcPr>
            <w:tcW w:w="1073" w:type="dxa"/>
          </w:tcPr>
          <w:p w:rsidR="00E305C1" w:rsidRPr="003C23DF" w:rsidRDefault="00E305C1" w:rsidP="00C8778E">
            <w:pPr>
              <w:jc w:val="center"/>
              <w:rPr>
                <w:sz w:val="20"/>
                <w:szCs w:val="20"/>
                <w:lang w:val="sr-Cyrl-CS"/>
              </w:rPr>
            </w:pPr>
            <w:r w:rsidRPr="003C23DF">
              <w:rPr>
                <w:sz w:val="20"/>
                <w:szCs w:val="20"/>
                <w:lang w:val="sr-Cyrl-CS"/>
              </w:rPr>
              <w:t>Кп. Бр. 3332/2</w:t>
            </w:r>
          </w:p>
        </w:tc>
        <w:tc>
          <w:tcPr>
            <w:tcW w:w="1440" w:type="dxa"/>
          </w:tcPr>
          <w:p w:rsidR="00E305C1" w:rsidRPr="003C23DF" w:rsidRDefault="00E305C1" w:rsidP="00C8778E">
            <w:pPr>
              <w:jc w:val="center"/>
              <w:rPr>
                <w:sz w:val="20"/>
                <w:szCs w:val="20"/>
                <w:lang w:val="sr-Cyrl-CS"/>
              </w:rPr>
            </w:pPr>
            <w:r w:rsidRPr="003C23DF">
              <w:rPr>
                <w:sz w:val="20"/>
                <w:szCs w:val="20"/>
                <w:lang w:val="sr-Cyrl-CS"/>
              </w:rPr>
              <w:t>Пр</w:t>
            </w:r>
          </w:p>
        </w:tc>
        <w:tc>
          <w:tcPr>
            <w:tcW w:w="1260" w:type="dxa"/>
          </w:tcPr>
          <w:p w:rsidR="00E305C1" w:rsidRPr="003C23DF" w:rsidRDefault="00E305C1" w:rsidP="00C8778E">
            <w:pPr>
              <w:jc w:val="center"/>
              <w:rPr>
                <w:sz w:val="20"/>
                <w:szCs w:val="20"/>
              </w:rPr>
            </w:pPr>
            <w:r w:rsidRPr="003C23DF">
              <w:rPr>
                <w:sz w:val="20"/>
                <w:szCs w:val="20"/>
                <w:lang w:val="sr-Cyrl-CS"/>
              </w:rPr>
              <w:t>69,00</w:t>
            </w:r>
          </w:p>
        </w:tc>
        <w:tc>
          <w:tcPr>
            <w:tcW w:w="1635" w:type="dxa"/>
          </w:tcPr>
          <w:p w:rsidR="00E305C1" w:rsidRPr="003C23DF" w:rsidRDefault="00E305C1" w:rsidP="000A4CC7">
            <w:pPr>
              <w:jc w:val="center"/>
              <w:rPr>
                <w:sz w:val="20"/>
                <w:szCs w:val="20"/>
                <w:lang w:val="sr-Cyrl-CS"/>
              </w:rPr>
            </w:pPr>
            <w:r w:rsidRPr="003C23DF">
              <w:rPr>
                <w:sz w:val="20"/>
                <w:szCs w:val="20"/>
                <w:lang w:val="sr-Cyrl-CS"/>
              </w:rPr>
              <w:t>Својина /</w:t>
            </w:r>
          </w:p>
          <w:p w:rsidR="00E305C1" w:rsidRPr="003C23DF" w:rsidRDefault="00E305C1" w:rsidP="00C8778E">
            <w:pPr>
              <w:jc w:val="center"/>
              <w:rPr>
                <w:sz w:val="20"/>
                <w:szCs w:val="20"/>
                <w:lang w:val="sr-Cyrl-CS"/>
              </w:rPr>
            </w:pPr>
            <w:r w:rsidRPr="003C23DF">
              <w:rPr>
                <w:sz w:val="20"/>
                <w:szCs w:val="20"/>
                <w:lang w:val="sr-Cyrl-CS"/>
              </w:rPr>
              <w:t>Задружна</w:t>
            </w:r>
          </w:p>
        </w:tc>
      </w:tr>
      <w:tr w:rsidR="00E305C1" w:rsidRPr="003C23DF">
        <w:trPr>
          <w:trHeight w:val="171"/>
        </w:trPr>
        <w:tc>
          <w:tcPr>
            <w:tcW w:w="1080" w:type="dxa"/>
            <w:vMerge/>
          </w:tcPr>
          <w:p w:rsidR="00E305C1" w:rsidRPr="003C23DF" w:rsidRDefault="00E305C1" w:rsidP="00C8778E">
            <w:pPr>
              <w:jc w:val="center"/>
              <w:rPr>
                <w:sz w:val="20"/>
                <w:szCs w:val="20"/>
                <w:lang w:val="sr-Latn-CS"/>
              </w:rPr>
            </w:pPr>
          </w:p>
        </w:tc>
        <w:tc>
          <w:tcPr>
            <w:tcW w:w="1984" w:type="dxa"/>
          </w:tcPr>
          <w:p w:rsidR="00E305C1" w:rsidRPr="003C23DF" w:rsidRDefault="00E305C1" w:rsidP="00C8778E">
            <w:pPr>
              <w:jc w:val="center"/>
              <w:rPr>
                <w:sz w:val="20"/>
                <w:szCs w:val="20"/>
                <w:lang w:val="sr-Cyrl-CS"/>
              </w:rPr>
            </w:pPr>
            <w:r w:rsidRPr="003C23DF">
              <w:rPr>
                <w:sz w:val="20"/>
                <w:szCs w:val="20"/>
                <w:lang w:val="sr-Cyrl-CS"/>
              </w:rPr>
              <w:t>Помоћна зграда бр.1</w:t>
            </w:r>
          </w:p>
        </w:tc>
        <w:tc>
          <w:tcPr>
            <w:tcW w:w="2163" w:type="dxa"/>
          </w:tcPr>
          <w:p w:rsidR="00E305C1" w:rsidRPr="003C23DF" w:rsidRDefault="00E305C1" w:rsidP="00C8778E">
            <w:pPr>
              <w:jc w:val="center"/>
              <w:rPr>
                <w:sz w:val="20"/>
                <w:szCs w:val="20"/>
                <w:lang w:val="sr-Cyrl-CS"/>
              </w:rPr>
            </w:pPr>
            <w:r w:rsidRPr="003C23DF">
              <w:rPr>
                <w:sz w:val="20"/>
                <w:szCs w:val="20"/>
                <w:lang w:val="sr-Cyrl-CS"/>
              </w:rPr>
              <w:t>141 КО ДОЊА КОЗНИЦА</w:t>
            </w:r>
          </w:p>
        </w:tc>
        <w:tc>
          <w:tcPr>
            <w:tcW w:w="1073" w:type="dxa"/>
          </w:tcPr>
          <w:p w:rsidR="00E305C1" w:rsidRPr="003C23DF" w:rsidRDefault="00E305C1" w:rsidP="00901882">
            <w:pPr>
              <w:jc w:val="center"/>
              <w:rPr>
                <w:sz w:val="20"/>
                <w:szCs w:val="20"/>
                <w:lang w:val="sr-Cyrl-CS"/>
              </w:rPr>
            </w:pPr>
            <w:r w:rsidRPr="003C23DF">
              <w:rPr>
                <w:sz w:val="20"/>
                <w:szCs w:val="20"/>
                <w:lang w:val="sr-Cyrl-CS"/>
              </w:rPr>
              <w:t>Кп.Бр. 3331</w:t>
            </w:r>
          </w:p>
        </w:tc>
        <w:tc>
          <w:tcPr>
            <w:tcW w:w="1440" w:type="dxa"/>
          </w:tcPr>
          <w:p w:rsidR="00E305C1" w:rsidRPr="003C23DF" w:rsidRDefault="00E305C1" w:rsidP="00C8778E">
            <w:pPr>
              <w:jc w:val="center"/>
              <w:rPr>
                <w:sz w:val="20"/>
                <w:szCs w:val="20"/>
                <w:lang w:val="sr-Cyrl-CS"/>
              </w:rPr>
            </w:pPr>
            <w:r w:rsidRPr="003C23DF">
              <w:rPr>
                <w:sz w:val="20"/>
                <w:szCs w:val="20"/>
                <w:lang w:val="sr-Cyrl-CS"/>
              </w:rPr>
              <w:t>Пр</w:t>
            </w:r>
          </w:p>
        </w:tc>
        <w:tc>
          <w:tcPr>
            <w:tcW w:w="1260" w:type="dxa"/>
          </w:tcPr>
          <w:p w:rsidR="00E305C1" w:rsidRPr="003C23DF" w:rsidRDefault="00E305C1" w:rsidP="00C8778E">
            <w:pPr>
              <w:jc w:val="center"/>
              <w:rPr>
                <w:sz w:val="20"/>
                <w:szCs w:val="20"/>
                <w:lang w:val="sr-Cyrl-CS"/>
              </w:rPr>
            </w:pPr>
            <w:r w:rsidRPr="003C23DF">
              <w:rPr>
                <w:sz w:val="20"/>
                <w:szCs w:val="20"/>
                <w:lang w:val="sr-Cyrl-CS"/>
              </w:rPr>
              <w:t>33,00</w:t>
            </w:r>
          </w:p>
        </w:tc>
        <w:tc>
          <w:tcPr>
            <w:tcW w:w="1635" w:type="dxa"/>
          </w:tcPr>
          <w:p w:rsidR="00E305C1" w:rsidRPr="003C23DF" w:rsidRDefault="00E305C1" w:rsidP="000A4CC7">
            <w:pPr>
              <w:jc w:val="center"/>
              <w:rPr>
                <w:sz w:val="20"/>
                <w:szCs w:val="20"/>
                <w:lang w:val="sr-Cyrl-CS"/>
              </w:rPr>
            </w:pPr>
            <w:r w:rsidRPr="003C23DF">
              <w:rPr>
                <w:sz w:val="20"/>
                <w:szCs w:val="20"/>
                <w:lang w:val="sr-Cyrl-CS"/>
              </w:rPr>
              <w:t>Својина /</w:t>
            </w:r>
          </w:p>
          <w:p w:rsidR="00E305C1" w:rsidRPr="003C23DF" w:rsidRDefault="00E305C1" w:rsidP="00C8778E">
            <w:pPr>
              <w:jc w:val="center"/>
              <w:rPr>
                <w:sz w:val="20"/>
                <w:szCs w:val="20"/>
                <w:lang w:val="sr-Cyrl-CS"/>
              </w:rPr>
            </w:pPr>
            <w:r w:rsidRPr="003C23DF">
              <w:rPr>
                <w:sz w:val="20"/>
                <w:szCs w:val="20"/>
                <w:lang w:val="sr-Cyrl-CS"/>
              </w:rPr>
              <w:t>Задружна</w:t>
            </w:r>
          </w:p>
        </w:tc>
      </w:tr>
      <w:tr w:rsidR="00E305C1" w:rsidRPr="003C23DF">
        <w:trPr>
          <w:trHeight w:val="394"/>
        </w:trPr>
        <w:tc>
          <w:tcPr>
            <w:tcW w:w="1080" w:type="dxa"/>
            <w:vMerge/>
          </w:tcPr>
          <w:p w:rsidR="00E305C1" w:rsidRPr="003C23DF" w:rsidRDefault="00E305C1" w:rsidP="00C8778E">
            <w:pPr>
              <w:jc w:val="center"/>
              <w:rPr>
                <w:sz w:val="20"/>
                <w:szCs w:val="20"/>
                <w:lang w:val="sr-Latn-CS"/>
              </w:rPr>
            </w:pPr>
          </w:p>
        </w:tc>
        <w:tc>
          <w:tcPr>
            <w:tcW w:w="1984" w:type="dxa"/>
          </w:tcPr>
          <w:p w:rsidR="00E305C1" w:rsidRPr="003C23DF" w:rsidRDefault="00E305C1" w:rsidP="00C8778E">
            <w:pPr>
              <w:jc w:val="center"/>
              <w:rPr>
                <w:sz w:val="20"/>
                <w:szCs w:val="20"/>
                <w:lang w:val="sr-Cyrl-CS"/>
              </w:rPr>
            </w:pPr>
            <w:r w:rsidRPr="003C23DF">
              <w:rPr>
                <w:sz w:val="20"/>
                <w:szCs w:val="20"/>
                <w:lang w:val="sr-Cyrl-CS"/>
              </w:rPr>
              <w:t>Остало природно неплодно земљиште</w:t>
            </w:r>
          </w:p>
        </w:tc>
        <w:tc>
          <w:tcPr>
            <w:tcW w:w="2163" w:type="dxa"/>
          </w:tcPr>
          <w:p w:rsidR="00E305C1" w:rsidRPr="003C23DF" w:rsidRDefault="00E305C1" w:rsidP="00C8778E">
            <w:pPr>
              <w:jc w:val="center"/>
              <w:rPr>
                <w:sz w:val="20"/>
                <w:szCs w:val="20"/>
                <w:lang w:val="sr-Cyrl-CS"/>
              </w:rPr>
            </w:pPr>
            <w:r w:rsidRPr="003C23DF">
              <w:rPr>
                <w:sz w:val="20"/>
                <w:szCs w:val="20"/>
                <w:lang w:val="sr-Cyrl-CS"/>
              </w:rPr>
              <w:t>141 КО ДОЊА КОЗНИЦА</w:t>
            </w:r>
          </w:p>
        </w:tc>
        <w:tc>
          <w:tcPr>
            <w:tcW w:w="1073" w:type="dxa"/>
          </w:tcPr>
          <w:p w:rsidR="00E305C1" w:rsidRPr="003C23DF" w:rsidRDefault="00E305C1" w:rsidP="0084084F">
            <w:pPr>
              <w:jc w:val="center"/>
              <w:rPr>
                <w:sz w:val="20"/>
                <w:szCs w:val="20"/>
                <w:lang w:val="sr-Cyrl-CS"/>
              </w:rPr>
            </w:pPr>
            <w:r w:rsidRPr="003C23DF">
              <w:rPr>
                <w:sz w:val="20"/>
                <w:szCs w:val="20"/>
                <w:lang w:val="sr-Cyrl-CS"/>
              </w:rPr>
              <w:t>Кп.Бр. 3332/1</w:t>
            </w:r>
          </w:p>
        </w:tc>
        <w:tc>
          <w:tcPr>
            <w:tcW w:w="1440" w:type="dxa"/>
          </w:tcPr>
          <w:p w:rsidR="00E305C1" w:rsidRPr="003C23DF" w:rsidRDefault="00E305C1" w:rsidP="00C8778E">
            <w:pPr>
              <w:jc w:val="center"/>
              <w:rPr>
                <w:sz w:val="20"/>
                <w:szCs w:val="20"/>
                <w:lang w:val="sr-Cyrl-CS"/>
              </w:rPr>
            </w:pPr>
            <w:r w:rsidRPr="003C23DF">
              <w:rPr>
                <w:sz w:val="20"/>
                <w:szCs w:val="20"/>
                <w:lang w:val="sr-Cyrl-CS"/>
              </w:rPr>
              <w:t>Остало земљиште</w:t>
            </w:r>
          </w:p>
        </w:tc>
        <w:tc>
          <w:tcPr>
            <w:tcW w:w="1260" w:type="dxa"/>
          </w:tcPr>
          <w:p w:rsidR="00E305C1" w:rsidRPr="003C23DF" w:rsidRDefault="00E305C1" w:rsidP="00C8778E">
            <w:pPr>
              <w:jc w:val="center"/>
              <w:rPr>
                <w:sz w:val="20"/>
                <w:szCs w:val="20"/>
                <w:lang w:val="sr-Cyrl-CS"/>
              </w:rPr>
            </w:pPr>
            <w:r w:rsidRPr="003C23DF">
              <w:rPr>
                <w:sz w:val="20"/>
                <w:szCs w:val="20"/>
                <w:lang w:val="sr-Cyrl-CS"/>
              </w:rPr>
              <w:t>4,00</w:t>
            </w:r>
          </w:p>
        </w:tc>
        <w:tc>
          <w:tcPr>
            <w:tcW w:w="1635" w:type="dxa"/>
          </w:tcPr>
          <w:p w:rsidR="00E305C1" w:rsidRPr="003C23DF" w:rsidRDefault="00E305C1" w:rsidP="000A4CC7">
            <w:pPr>
              <w:jc w:val="center"/>
              <w:rPr>
                <w:sz w:val="20"/>
                <w:szCs w:val="20"/>
                <w:lang w:val="sr-Cyrl-CS"/>
              </w:rPr>
            </w:pPr>
            <w:r w:rsidRPr="003C23DF">
              <w:rPr>
                <w:sz w:val="20"/>
                <w:szCs w:val="20"/>
                <w:lang w:val="sr-Cyrl-CS"/>
              </w:rPr>
              <w:t>Својина /</w:t>
            </w:r>
          </w:p>
          <w:p w:rsidR="00E305C1" w:rsidRPr="003C23DF" w:rsidRDefault="00E305C1" w:rsidP="00C8778E">
            <w:pPr>
              <w:jc w:val="center"/>
              <w:rPr>
                <w:sz w:val="20"/>
                <w:szCs w:val="20"/>
                <w:lang w:val="sr-Cyrl-CS"/>
              </w:rPr>
            </w:pPr>
            <w:r w:rsidRPr="003C23DF">
              <w:rPr>
                <w:sz w:val="20"/>
                <w:szCs w:val="20"/>
                <w:lang w:val="sr-Cyrl-CS"/>
              </w:rPr>
              <w:t>Задружна</w:t>
            </w:r>
          </w:p>
        </w:tc>
      </w:tr>
      <w:tr w:rsidR="00E305C1" w:rsidRPr="003C23DF">
        <w:trPr>
          <w:trHeight w:val="303"/>
        </w:trPr>
        <w:tc>
          <w:tcPr>
            <w:tcW w:w="1080" w:type="dxa"/>
            <w:vMerge/>
          </w:tcPr>
          <w:p w:rsidR="00E305C1" w:rsidRPr="003C23DF" w:rsidRDefault="00E305C1" w:rsidP="00C8778E">
            <w:pPr>
              <w:jc w:val="center"/>
              <w:rPr>
                <w:sz w:val="20"/>
                <w:szCs w:val="20"/>
                <w:lang w:val="sr-Latn-CS"/>
              </w:rPr>
            </w:pPr>
          </w:p>
        </w:tc>
        <w:tc>
          <w:tcPr>
            <w:tcW w:w="1984" w:type="dxa"/>
          </w:tcPr>
          <w:p w:rsidR="00E305C1" w:rsidRPr="003C23DF" w:rsidRDefault="00E305C1" w:rsidP="00C8778E">
            <w:pPr>
              <w:jc w:val="center"/>
              <w:rPr>
                <w:sz w:val="20"/>
                <w:szCs w:val="20"/>
                <w:lang w:val="sr-Cyrl-CS"/>
              </w:rPr>
            </w:pPr>
            <w:r w:rsidRPr="003C23DF">
              <w:rPr>
                <w:sz w:val="20"/>
                <w:szCs w:val="20"/>
                <w:lang w:val="sr-Cyrl-CS"/>
              </w:rPr>
              <w:t>Земљиште под/уз зграду - објекат</w:t>
            </w:r>
          </w:p>
        </w:tc>
        <w:tc>
          <w:tcPr>
            <w:tcW w:w="2163" w:type="dxa"/>
          </w:tcPr>
          <w:p w:rsidR="00E305C1" w:rsidRPr="003C23DF" w:rsidRDefault="00E305C1" w:rsidP="00C8778E">
            <w:pPr>
              <w:jc w:val="center"/>
              <w:rPr>
                <w:sz w:val="20"/>
                <w:szCs w:val="20"/>
                <w:lang w:val="sr-Cyrl-CS"/>
              </w:rPr>
            </w:pPr>
            <w:r w:rsidRPr="003C23DF">
              <w:rPr>
                <w:sz w:val="20"/>
                <w:szCs w:val="20"/>
                <w:lang w:val="sr-Cyrl-CS"/>
              </w:rPr>
              <w:t>415 КО ДОЊА КОЗНИЦА</w:t>
            </w:r>
          </w:p>
        </w:tc>
        <w:tc>
          <w:tcPr>
            <w:tcW w:w="1073" w:type="dxa"/>
          </w:tcPr>
          <w:p w:rsidR="00E305C1" w:rsidRPr="003C23DF" w:rsidRDefault="00E305C1" w:rsidP="00F03CFB">
            <w:pPr>
              <w:jc w:val="center"/>
              <w:rPr>
                <w:sz w:val="20"/>
                <w:szCs w:val="20"/>
                <w:lang w:val="sr-Cyrl-CS"/>
              </w:rPr>
            </w:pPr>
            <w:r w:rsidRPr="003C23DF">
              <w:rPr>
                <w:sz w:val="20"/>
                <w:szCs w:val="20"/>
                <w:lang w:val="sr-Cyrl-CS"/>
              </w:rPr>
              <w:t>Кп. Бр. 3332/2</w:t>
            </w:r>
          </w:p>
        </w:tc>
        <w:tc>
          <w:tcPr>
            <w:tcW w:w="1440" w:type="dxa"/>
          </w:tcPr>
          <w:p w:rsidR="00E305C1" w:rsidRPr="003C23DF" w:rsidRDefault="00E305C1" w:rsidP="00F03CFB">
            <w:pPr>
              <w:jc w:val="center"/>
              <w:rPr>
                <w:sz w:val="20"/>
                <w:szCs w:val="20"/>
                <w:lang w:val="sr-Cyrl-CS"/>
              </w:rPr>
            </w:pPr>
            <w:r w:rsidRPr="003C23DF">
              <w:rPr>
                <w:sz w:val="20"/>
                <w:szCs w:val="20"/>
                <w:lang w:val="sr-Cyrl-CS"/>
              </w:rPr>
              <w:t>Грађ.зем.</w:t>
            </w:r>
          </w:p>
          <w:p w:rsidR="00E305C1" w:rsidRPr="003C23DF" w:rsidRDefault="00E305C1" w:rsidP="00CD153C">
            <w:pPr>
              <w:jc w:val="center"/>
              <w:rPr>
                <w:sz w:val="20"/>
                <w:szCs w:val="20"/>
                <w:lang w:val="sr-Cyrl-CS"/>
              </w:rPr>
            </w:pPr>
            <w:r w:rsidRPr="003C23DF">
              <w:rPr>
                <w:sz w:val="20"/>
                <w:szCs w:val="20"/>
                <w:lang w:val="sr-Cyrl-CS"/>
              </w:rPr>
              <w:t>изван гра</w:t>
            </w:r>
            <w:r>
              <w:rPr>
                <w:sz w:val="20"/>
                <w:szCs w:val="20"/>
                <w:lang w:val="sr-Cyrl-CS"/>
              </w:rPr>
              <w:t>ђ</w:t>
            </w:r>
            <w:r w:rsidRPr="003C23DF">
              <w:rPr>
                <w:sz w:val="20"/>
                <w:szCs w:val="20"/>
                <w:lang w:val="sr-Cyrl-CS"/>
              </w:rPr>
              <w:t>. подручја</w:t>
            </w:r>
          </w:p>
        </w:tc>
        <w:tc>
          <w:tcPr>
            <w:tcW w:w="1260" w:type="dxa"/>
          </w:tcPr>
          <w:p w:rsidR="00E305C1" w:rsidRPr="003C23DF" w:rsidRDefault="00E305C1" w:rsidP="00C8778E">
            <w:pPr>
              <w:jc w:val="center"/>
              <w:rPr>
                <w:sz w:val="20"/>
                <w:szCs w:val="20"/>
                <w:lang w:val="sr-Cyrl-CS"/>
              </w:rPr>
            </w:pPr>
            <w:r w:rsidRPr="003C23DF">
              <w:rPr>
                <w:sz w:val="20"/>
                <w:szCs w:val="20"/>
                <w:lang w:val="sr-Cyrl-CS"/>
              </w:rPr>
              <w:t xml:space="preserve">69,00 </w:t>
            </w:r>
          </w:p>
          <w:p w:rsidR="00E305C1" w:rsidRPr="003C23DF" w:rsidRDefault="00E305C1" w:rsidP="00C8778E">
            <w:pPr>
              <w:jc w:val="center"/>
              <w:rPr>
                <w:sz w:val="20"/>
                <w:szCs w:val="20"/>
                <w:lang w:val="sr-Cyrl-CS"/>
              </w:rPr>
            </w:pPr>
          </w:p>
        </w:tc>
        <w:tc>
          <w:tcPr>
            <w:tcW w:w="1635" w:type="dxa"/>
          </w:tcPr>
          <w:p w:rsidR="00E305C1" w:rsidRPr="003C23DF" w:rsidRDefault="00E305C1" w:rsidP="000A4CC7">
            <w:pPr>
              <w:jc w:val="center"/>
              <w:rPr>
                <w:sz w:val="20"/>
                <w:szCs w:val="20"/>
                <w:lang w:val="sr-Cyrl-CS"/>
              </w:rPr>
            </w:pPr>
            <w:r w:rsidRPr="003C23DF">
              <w:rPr>
                <w:sz w:val="20"/>
                <w:szCs w:val="20"/>
                <w:lang w:val="sr-Cyrl-CS"/>
              </w:rPr>
              <w:t>Својина /</w:t>
            </w:r>
          </w:p>
          <w:p w:rsidR="00E305C1" w:rsidRPr="003C23DF" w:rsidRDefault="00E305C1" w:rsidP="00C8778E">
            <w:pPr>
              <w:jc w:val="center"/>
              <w:rPr>
                <w:sz w:val="20"/>
                <w:szCs w:val="20"/>
                <w:lang w:val="sr-Cyrl-CS"/>
              </w:rPr>
            </w:pPr>
            <w:r w:rsidRPr="003C23DF">
              <w:rPr>
                <w:sz w:val="20"/>
                <w:szCs w:val="20"/>
                <w:lang w:val="sr-Cyrl-CS"/>
              </w:rPr>
              <w:t>Задружна</w:t>
            </w:r>
          </w:p>
        </w:tc>
      </w:tr>
      <w:tr w:rsidR="00E305C1" w:rsidRPr="003C23DF">
        <w:trPr>
          <w:trHeight w:val="272"/>
        </w:trPr>
        <w:tc>
          <w:tcPr>
            <w:tcW w:w="1080" w:type="dxa"/>
            <w:vMerge/>
          </w:tcPr>
          <w:p w:rsidR="00E305C1" w:rsidRPr="003C23DF" w:rsidRDefault="00E305C1" w:rsidP="00C8778E">
            <w:pPr>
              <w:jc w:val="center"/>
              <w:rPr>
                <w:sz w:val="20"/>
                <w:szCs w:val="20"/>
                <w:lang w:val="sr-Latn-CS"/>
              </w:rPr>
            </w:pPr>
          </w:p>
        </w:tc>
        <w:tc>
          <w:tcPr>
            <w:tcW w:w="1984" w:type="dxa"/>
          </w:tcPr>
          <w:p w:rsidR="00E305C1" w:rsidRPr="003C23DF" w:rsidRDefault="00E305C1" w:rsidP="00C8778E">
            <w:pPr>
              <w:jc w:val="center"/>
              <w:rPr>
                <w:sz w:val="20"/>
                <w:szCs w:val="20"/>
                <w:lang w:val="sr-Cyrl-CS"/>
              </w:rPr>
            </w:pPr>
            <w:r w:rsidRPr="003C23DF">
              <w:rPr>
                <w:sz w:val="20"/>
                <w:szCs w:val="20"/>
                <w:lang w:val="sr-Cyrl-CS"/>
              </w:rPr>
              <w:t>Земљиште под/уз зградт - објекат</w:t>
            </w:r>
          </w:p>
        </w:tc>
        <w:tc>
          <w:tcPr>
            <w:tcW w:w="2163" w:type="dxa"/>
          </w:tcPr>
          <w:p w:rsidR="00E305C1" w:rsidRPr="003C23DF" w:rsidRDefault="00E305C1" w:rsidP="00C8778E">
            <w:pPr>
              <w:jc w:val="center"/>
              <w:rPr>
                <w:sz w:val="20"/>
                <w:szCs w:val="20"/>
                <w:lang w:val="sr-Cyrl-CS"/>
              </w:rPr>
            </w:pPr>
            <w:r w:rsidRPr="003C23DF">
              <w:rPr>
                <w:sz w:val="20"/>
                <w:szCs w:val="20"/>
                <w:lang w:val="sr-Cyrl-CS"/>
              </w:rPr>
              <w:t>141 КО ДОЊА КОЗНИЦА</w:t>
            </w:r>
          </w:p>
        </w:tc>
        <w:tc>
          <w:tcPr>
            <w:tcW w:w="1073" w:type="dxa"/>
          </w:tcPr>
          <w:p w:rsidR="00E305C1" w:rsidRPr="003C23DF" w:rsidRDefault="00E305C1" w:rsidP="00C8778E">
            <w:pPr>
              <w:jc w:val="center"/>
              <w:rPr>
                <w:sz w:val="20"/>
                <w:szCs w:val="20"/>
                <w:lang w:val="sr-Cyrl-CS"/>
              </w:rPr>
            </w:pPr>
            <w:r w:rsidRPr="003C23DF">
              <w:rPr>
                <w:sz w:val="20"/>
                <w:szCs w:val="20"/>
                <w:lang w:val="sr-Cyrl-CS"/>
              </w:rPr>
              <w:t>Кп.Бр. 3331</w:t>
            </w:r>
          </w:p>
        </w:tc>
        <w:tc>
          <w:tcPr>
            <w:tcW w:w="1440" w:type="dxa"/>
          </w:tcPr>
          <w:p w:rsidR="00E305C1" w:rsidRPr="003C23DF" w:rsidRDefault="00E305C1" w:rsidP="00C8778E">
            <w:pPr>
              <w:jc w:val="center"/>
              <w:rPr>
                <w:sz w:val="20"/>
                <w:szCs w:val="20"/>
                <w:lang w:val="sr-Cyrl-CS"/>
              </w:rPr>
            </w:pPr>
            <w:r w:rsidRPr="003C23DF">
              <w:rPr>
                <w:sz w:val="20"/>
                <w:szCs w:val="20"/>
                <w:lang w:val="sr-Cyrl-CS"/>
              </w:rPr>
              <w:t>Грађ.зем.</w:t>
            </w:r>
          </w:p>
          <w:p w:rsidR="00E305C1" w:rsidRPr="003C23DF" w:rsidRDefault="00E305C1" w:rsidP="00CD153C">
            <w:pPr>
              <w:jc w:val="center"/>
              <w:rPr>
                <w:sz w:val="20"/>
                <w:szCs w:val="20"/>
                <w:lang w:val="sr-Cyrl-CS"/>
              </w:rPr>
            </w:pPr>
            <w:r w:rsidRPr="003C23DF">
              <w:rPr>
                <w:sz w:val="20"/>
                <w:szCs w:val="20"/>
                <w:lang w:val="sr-Cyrl-CS"/>
              </w:rPr>
              <w:t>изван гра</w:t>
            </w:r>
            <w:r>
              <w:rPr>
                <w:sz w:val="20"/>
                <w:szCs w:val="20"/>
                <w:lang w:val="sr-Cyrl-CS"/>
              </w:rPr>
              <w:t>ђ</w:t>
            </w:r>
            <w:r w:rsidRPr="003C23DF">
              <w:rPr>
                <w:sz w:val="20"/>
                <w:szCs w:val="20"/>
                <w:lang w:val="sr-Cyrl-CS"/>
              </w:rPr>
              <w:t>. подручја</w:t>
            </w:r>
          </w:p>
        </w:tc>
        <w:tc>
          <w:tcPr>
            <w:tcW w:w="1260" w:type="dxa"/>
          </w:tcPr>
          <w:p w:rsidR="00E305C1" w:rsidRPr="003C23DF" w:rsidRDefault="00E305C1" w:rsidP="00C8778E">
            <w:pPr>
              <w:jc w:val="center"/>
              <w:rPr>
                <w:sz w:val="20"/>
                <w:szCs w:val="20"/>
                <w:lang w:val="sr-Cyrl-CS"/>
              </w:rPr>
            </w:pPr>
            <w:r w:rsidRPr="003C23DF">
              <w:rPr>
                <w:sz w:val="20"/>
                <w:szCs w:val="20"/>
                <w:lang w:val="sr-Cyrl-CS"/>
              </w:rPr>
              <w:t>33,00</w:t>
            </w:r>
          </w:p>
        </w:tc>
        <w:tc>
          <w:tcPr>
            <w:tcW w:w="1635" w:type="dxa"/>
          </w:tcPr>
          <w:p w:rsidR="00E305C1" w:rsidRPr="003C23DF" w:rsidRDefault="00E305C1" w:rsidP="000A4CC7">
            <w:pPr>
              <w:jc w:val="center"/>
              <w:rPr>
                <w:sz w:val="20"/>
                <w:szCs w:val="20"/>
                <w:lang w:val="sr-Cyrl-CS"/>
              </w:rPr>
            </w:pPr>
            <w:r w:rsidRPr="003C23DF">
              <w:rPr>
                <w:sz w:val="20"/>
                <w:szCs w:val="20"/>
                <w:lang w:val="sr-Cyrl-CS"/>
              </w:rPr>
              <w:t>Својина /</w:t>
            </w:r>
          </w:p>
          <w:p w:rsidR="00E305C1" w:rsidRPr="003C23DF" w:rsidRDefault="00E305C1" w:rsidP="00C8778E">
            <w:pPr>
              <w:jc w:val="center"/>
              <w:rPr>
                <w:sz w:val="20"/>
                <w:szCs w:val="20"/>
                <w:lang w:val="sr-Cyrl-CS"/>
              </w:rPr>
            </w:pPr>
            <w:r w:rsidRPr="003C23DF">
              <w:rPr>
                <w:sz w:val="20"/>
                <w:szCs w:val="20"/>
                <w:lang w:val="sr-Cyrl-CS"/>
              </w:rPr>
              <w:t>Задружна</w:t>
            </w:r>
          </w:p>
        </w:tc>
      </w:tr>
      <w:tr w:rsidR="00E305C1" w:rsidRPr="003C23DF">
        <w:trPr>
          <w:trHeight w:val="272"/>
        </w:trPr>
        <w:tc>
          <w:tcPr>
            <w:tcW w:w="1080" w:type="dxa"/>
            <w:vMerge/>
          </w:tcPr>
          <w:p w:rsidR="00E305C1" w:rsidRPr="003C23DF" w:rsidRDefault="00E305C1" w:rsidP="00C8778E">
            <w:pPr>
              <w:jc w:val="center"/>
              <w:rPr>
                <w:sz w:val="20"/>
                <w:szCs w:val="20"/>
                <w:lang w:val="sr-Latn-CS"/>
              </w:rPr>
            </w:pPr>
          </w:p>
        </w:tc>
        <w:tc>
          <w:tcPr>
            <w:tcW w:w="1984" w:type="dxa"/>
          </w:tcPr>
          <w:p w:rsidR="00E305C1" w:rsidRPr="003C23DF" w:rsidRDefault="00E305C1" w:rsidP="00F71ABA">
            <w:pPr>
              <w:jc w:val="center"/>
              <w:rPr>
                <w:sz w:val="20"/>
                <w:szCs w:val="20"/>
                <w:lang w:val="sr-Cyrl-CS"/>
              </w:rPr>
            </w:pPr>
            <w:r w:rsidRPr="003C23DF">
              <w:rPr>
                <w:sz w:val="20"/>
                <w:szCs w:val="20"/>
                <w:lang w:val="sr-Cyrl-CS"/>
              </w:rPr>
              <w:t>Пашњак 6. класе</w:t>
            </w:r>
          </w:p>
        </w:tc>
        <w:tc>
          <w:tcPr>
            <w:tcW w:w="2163" w:type="dxa"/>
          </w:tcPr>
          <w:p w:rsidR="00E305C1" w:rsidRPr="003C23DF" w:rsidRDefault="00E305C1" w:rsidP="00F71ABA">
            <w:pPr>
              <w:jc w:val="center"/>
              <w:rPr>
                <w:sz w:val="20"/>
                <w:szCs w:val="20"/>
                <w:lang w:val="sr-Cyrl-CS"/>
              </w:rPr>
            </w:pPr>
            <w:r w:rsidRPr="003C23DF">
              <w:rPr>
                <w:sz w:val="20"/>
                <w:szCs w:val="20"/>
                <w:lang w:val="sr-Cyrl-CS"/>
              </w:rPr>
              <w:t>141 КО ДОЊА КОЗНИЦА</w:t>
            </w:r>
          </w:p>
        </w:tc>
        <w:tc>
          <w:tcPr>
            <w:tcW w:w="1073" w:type="dxa"/>
          </w:tcPr>
          <w:p w:rsidR="00E305C1" w:rsidRPr="003C23DF" w:rsidRDefault="00E305C1" w:rsidP="00F71ABA">
            <w:pPr>
              <w:jc w:val="center"/>
              <w:rPr>
                <w:sz w:val="20"/>
                <w:szCs w:val="20"/>
                <w:lang w:val="sr-Cyrl-CS"/>
              </w:rPr>
            </w:pPr>
            <w:r w:rsidRPr="003C23DF">
              <w:rPr>
                <w:sz w:val="20"/>
                <w:szCs w:val="20"/>
                <w:lang w:val="sr-Cyrl-CS"/>
              </w:rPr>
              <w:t>Кп.Бр. 447</w:t>
            </w:r>
          </w:p>
        </w:tc>
        <w:tc>
          <w:tcPr>
            <w:tcW w:w="1440" w:type="dxa"/>
          </w:tcPr>
          <w:p w:rsidR="00E305C1" w:rsidRPr="003C23DF" w:rsidRDefault="00E305C1" w:rsidP="00F71ABA">
            <w:pPr>
              <w:jc w:val="center"/>
              <w:rPr>
                <w:sz w:val="20"/>
                <w:szCs w:val="20"/>
                <w:lang w:val="sr-Cyrl-CS"/>
              </w:rPr>
            </w:pPr>
            <w:r w:rsidRPr="003C23DF">
              <w:rPr>
                <w:sz w:val="20"/>
                <w:szCs w:val="20"/>
                <w:lang w:val="sr-Cyrl-CS"/>
              </w:rPr>
              <w:t>Пољ. земљиште</w:t>
            </w:r>
          </w:p>
        </w:tc>
        <w:tc>
          <w:tcPr>
            <w:tcW w:w="1260" w:type="dxa"/>
          </w:tcPr>
          <w:p w:rsidR="00E305C1" w:rsidRPr="003C23DF" w:rsidRDefault="00E305C1" w:rsidP="00F71ABA">
            <w:pPr>
              <w:jc w:val="center"/>
              <w:rPr>
                <w:sz w:val="20"/>
                <w:szCs w:val="20"/>
                <w:lang w:val="sr-Cyrl-CS"/>
              </w:rPr>
            </w:pPr>
            <w:r w:rsidRPr="003C23DF">
              <w:rPr>
                <w:sz w:val="20"/>
                <w:szCs w:val="20"/>
                <w:lang w:val="sr-Cyrl-CS"/>
              </w:rPr>
              <w:t>832,00</w:t>
            </w:r>
          </w:p>
        </w:tc>
        <w:tc>
          <w:tcPr>
            <w:tcW w:w="1635" w:type="dxa"/>
          </w:tcPr>
          <w:p w:rsidR="00E305C1" w:rsidRPr="003C23DF" w:rsidRDefault="00E305C1" w:rsidP="00F71ABA">
            <w:pPr>
              <w:jc w:val="center"/>
              <w:rPr>
                <w:sz w:val="20"/>
                <w:szCs w:val="20"/>
                <w:lang w:val="sr-Cyrl-CS"/>
              </w:rPr>
            </w:pPr>
            <w:r w:rsidRPr="003C23DF">
              <w:rPr>
                <w:sz w:val="20"/>
                <w:szCs w:val="20"/>
                <w:lang w:val="sr-Cyrl-CS"/>
              </w:rPr>
              <w:t>Својина /</w:t>
            </w:r>
          </w:p>
          <w:p w:rsidR="00E305C1" w:rsidRPr="003C23DF" w:rsidRDefault="00E305C1" w:rsidP="00F71ABA">
            <w:pPr>
              <w:jc w:val="center"/>
              <w:rPr>
                <w:sz w:val="20"/>
                <w:szCs w:val="20"/>
                <w:lang w:val="sr-Cyrl-CS"/>
              </w:rPr>
            </w:pPr>
            <w:r w:rsidRPr="003C23DF">
              <w:rPr>
                <w:sz w:val="20"/>
                <w:szCs w:val="20"/>
                <w:lang w:val="sr-Cyrl-CS"/>
              </w:rPr>
              <w:t>Задружна</w:t>
            </w:r>
          </w:p>
        </w:tc>
      </w:tr>
      <w:tr w:rsidR="00E305C1" w:rsidRPr="003C23DF">
        <w:trPr>
          <w:trHeight w:val="272"/>
        </w:trPr>
        <w:tc>
          <w:tcPr>
            <w:tcW w:w="1080" w:type="dxa"/>
            <w:vMerge/>
          </w:tcPr>
          <w:p w:rsidR="00E305C1" w:rsidRPr="003C23DF" w:rsidRDefault="00E305C1" w:rsidP="00C8778E">
            <w:pPr>
              <w:jc w:val="center"/>
              <w:rPr>
                <w:sz w:val="20"/>
                <w:szCs w:val="20"/>
                <w:lang w:val="sr-Latn-CS"/>
              </w:rPr>
            </w:pPr>
          </w:p>
        </w:tc>
        <w:tc>
          <w:tcPr>
            <w:tcW w:w="1984" w:type="dxa"/>
          </w:tcPr>
          <w:p w:rsidR="00E305C1" w:rsidRPr="003C23DF" w:rsidRDefault="00E305C1" w:rsidP="00F71ABA">
            <w:pPr>
              <w:jc w:val="center"/>
              <w:rPr>
                <w:sz w:val="20"/>
                <w:szCs w:val="20"/>
                <w:lang w:val="sr-Cyrl-CS"/>
              </w:rPr>
            </w:pPr>
            <w:r w:rsidRPr="003C23DF">
              <w:rPr>
                <w:sz w:val="20"/>
                <w:szCs w:val="20"/>
                <w:lang w:val="sr-Cyrl-CS"/>
              </w:rPr>
              <w:t>Пашњак 5. класе</w:t>
            </w:r>
          </w:p>
        </w:tc>
        <w:tc>
          <w:tcPr>
            <w:tcW w:w="2163" w:type="dxa"/>
          </w:tcPr>
          <w:p w:rsidR="00E305C1" w:rsidRPr="003C23DF" w:rsidRDefault="00E305C1" w:rsidP="00F71ABA">
            <w:pPr>
              <w:jc w:val="center"/>
              <w:rPr>
                <w:sz w:val="20"/>
                <w:szCs w:val="20"/>
                <w:lang w:val="sr-Cyrl-CS"/>
              </w:rPr>
            </w:pPr>
            <w:r w:rsidRPr="003C23DF">
              <w:rPr>
                <w:sz w:val="20"/>
                <w:szCs w:val="20"/>
                <w:lang w:val="sr-Cyrl-CS"/>
              </w:rPr>
              <w:t>141 КО ДОЊА КОЗНИЦА</w:t>
            </w:r>
          </w:p>
        </w:tc>
        <w:tc>
          <w:tcPr>
            <w:tcW w:w="1073" w:type="dxa"/>
          </w:tcPr>
          <w:p w:rsidR="00E305C1" w:rsidRPr="003C23DF" w:rsidRDefault="00E305C1" w:rsidP="00F71ABA">
            <w:pPr>
              <w:jc w:val="center"/>
              <w:rPr>
                <w:sz w:val="20"/>
                <w:szCs w:val="20"/>
                <w:lang w:val="sr-Cyrl-CS"/>
              </w:rPr>
            </w:pPr>
            <w:r w:rsidRPr="003C23DF">
              <w:rPr>
                <w:sz w:val="20"/>
                <w:szCs w:val="20"/>
                <w:lang w:val="sr-Cyrl-CS"/>
              </w:rPr>
              <w:t>Кп.Бр. 450</w:t>
            </w:r>
          </w:p>
        </w:tc>
        <w:tc>
          <w:tcPr>
            <w:tcW w:w="1440" w:type="dxa"/>
          </w:tcPr>
          <w:p w:rsidR="00E305C1" w:rsidRPr="003C23DF" w:rsidRDefault="00E305C1" w:rsidP="00F71ABA">
            <w:pPr>
              <w:jc w:val="center"/>
              <w:rPr>
                <w:sz w:val="20"/>
                <w:szCs w:val="20"/>
                <w:lang w:val="sr-Cyrl-CS"/>
              </w:rPr>
            </w:pPr>
            <w:r w:rsidRPr="003C23DF">
              <w:rPr>
                <w:sz w:val="20"/>
                <w:szCs w:val="20"/>
                <w:lang w:val="sr-Cyrl-CS"/>
              </w:rPr>
              <w:t>Пољ. земљиште</w:t>
            </w:r>
          </w:p>
        </w:tc>
        <w:tc>
          <w:tcPr>
            <w:tcW w:w="1260" w:type="dxa"/>
          </w:tcPr>
          <w:p w:rsidR="00E305C1" w:rsidRPr="003C23DF" w:rsidRDefault="00E305C1" w:rsidP="00F71ABA">
            <w:pPr>
              <w:jc w:val="center"/>
              <w:rPr>
                <w:sz w:val="20"/>
                <w:szCs w:val="20"/>
                <w:lang w:val="sr-Cyrl-CS"/>
              </w:rPr>
            </w:pPr>
            <w:r w:rsidRPr="003C23DF">
              <w:rPr>
                <w:sz w:val="20"/>
                <w:szCs w:val="20"/>
                <w:lang w:val="sr-Cyrl-CS"/>
              </w:rPr>
              <w:t>5.102,00</w:t>
            </w:r>
          </w:p>
        </w:tc>
        <w:tc>
          <w:tcPr>
            <w:tcW w:w="1635" w:type="dxa"/>
          </w:tcPr>
          <w:p w:rsidR="00E305C1" w:rsidRPr="003C23DF" w:rsidRDefault="00E305C1" w:rsidP="00F71ABA">
            <w:pPr>
              <w:jc w:val="center"/>
              <w:rPr>
                <w:sz w:val="20"/>
                <w:szCs w:val="20"/>
                <w:lang w:val="sr-Cyrl-CS"/>
              </w:rPr>
            </w:pPr>
            <w:r w:rsidRPr="003C23DF">
              <w:rPr>
                <w:sz w:val="20"/>
                <w:szCs w:val="20"/>
                <w:lang w:val="sr-Cyrl-CS"/>
              </w:rPr>
              <w:t>Својина /</w:t>
            </w:r>
          </w:p>
          <w:p w:rsidR="00E305C1" w:rsidRPr="003C23DF" w:rsidRDefault="00E305C1" w:rsidP="00F71ABA">
            <w:pPr>
              <w:jc w:val="center"/>
              <w:rPr>
                <w:sz w:val="20"/>
                <w:szCs w:val="20"/>
                <w:lang w:val="sr-Cyrl-CS"/>
              </w:rPr>
            </w:pPr>
            <w:r w:rsidRPr="003C23DF">
              <w:rPr>
                <w:sz w:val="20"/>
                <w:szCs w:val="20"/>
                <w:lang w:val="sr-Cyrl-CS"/>
              </w:rPr>
              <w:t>Задружна</w:t>
            </w:r>
          </w:p>
        </w:tc>
      </w:tr>
      <w:tr w:rsidR="00E305C1" w:rsidRPr="003C23DF">
        <w:trPr>
          <w:trHeight w:val="272"/>
        </w:trPr>
        <w:tc>
          <w:tcPr>
            <w:tcW w:w="1080" w:type="dxa"/>
            <w:vMerge/>
          </w:tcPr>
          <w:p w:rsidR="00E305C1" w:rsidRPr="003C23DF" w:rsidRDefault="00E305C1" w:rsidP="00C8778E">
            <w:pPr>
              <w:jc w:val="center"/>
              <w:rPr>
                <w:sz w:val="20"/>
                <w:szCs w:val="20"/>
                <w:lang w:val="sr-Latn-CS"/>
              </w:rPr>
            </w:pPr>
          </w:p>
        </w:tc>
        <w:tc>
          <w:tcPr>
            <w:tcW w:w="1984" w:type="dxa"/>
          </w:tcPr>
          <w:p w:rsidR="00E305C1" w:rsidRPr="003C23DF" w:rsidRDefault="00E305C1" w:rsidP="00813C85">
            <w:pPr>
              <w:jc w:val="center"/>
              <w:rPr>
                <w:sz w:val="20"/>
                <w:szCs w:val="20"/>
                <w:lang w:val="sr-Cyrl-CS"/>
              </w:rPr>
            </w:pPr>
            <w:r w:rsidRPr="003C23DF">
              <w:rPr>
                <w:sz w:val="20"/>
                <w:szCs w:val="20"/>
                <w:lang w:val="sr-Cyrl-CS"/>
              </w:rPr>
              <w:t>Шума 2.класе</w:t>
            </w:r>
          </w:p>
        </w:tc>
        <w:tc>
          <w:tcPr>
            <w:tcW w:w="2163" w:type="dxa"/>
          </w:tcPr>
          <w:p w:rsidR="00E305C1" w:rsidRPr="003C23DF" w:rsidRDefault="00E305C1" w:rsidP="00813C85">
            <w:pPr>
              <w:jc w:val="center"/>
              <w:rPr>
                <w:sz w:val="20"/>
                <w:szCs w:val="20"/>
                <w:lang w:val="sr-Cyrl-CS"/>
              </w:rPr>
            </w:pPr>
            <w:r w:rsidRPr="003C23DF">
              <w:rPr>
                <w:sz w:val="20"/>
                <w:szCs w:val="20"/>
                <w:lang w:val="sr-Cyrl-CS"/>
              </w:rPr>
              <w:t>97 КО ТЕГОВИШТЕ</w:t>
            </w:r>
          </w:p>
        </w:tc>
        <w:tc>
          <w:tcPr>
            <w:tcW w:w="1073" w:type="dxa"/>
          </w:tcPr>
          <w:p w:rsidR="00E305C1" w:rsidRPr="003C23DF" w:rsidRDefault="00E305C1" w:rsidP="00813C85">
            <w:pPr>
              <w:jc w:val="center"/>
              <w:rPr>
                <w:sz w:val="20"/>
                <w:szCs w:val="20"/>
                <w:lang w:val="sr-Cyrl-CS"/>
              </w:rPr>
            </w:pPr>
            <w:r w:rsidRPr="003C23DF">
              <w:rPr>
                <w:sz w:val="20"/>
                <w:szCs w:val="20"/>
                <w:lang w:val="sr-Cyrl-CS"/>
              </w:rPr>
              <w:t>Кп.Бр. 1505</w:t>
            </w:r>
          </w:p>
        </w:tc>
        <w:tc>
          <w:tcPr>
            <w:tcW w:w="1440" w:type="dxa"/>
          </w:tcPr>
          <w:p w:rsidR="00E305C1" w:rsidRPr="003C23DF" w:rsidRDefault="00E305C1" w:rsidP="00813C85">
            <w:pPr>
              <w:jc w:val="center"/>
              <w:rPr>
                <w:sz w:val="20"/>
                <w:szCs w:val="20"/>
                <w:lang w:val="sr-Cyrl-CS"/>
              </w:rPr>
            </w:pPr>
            <w:r w:rsidRPr="003C23DF">
              <w:rPr>
                <w:sz w:val="20"/>
                <w:szCs w:val="20"/>
                <w:lang w:val="sr-Cyrl-CS"/>
              </w:rPr>
              <w:t>Шумско земљиште</w:t>
            </w:r>
          </w:p>
        </w:tc>
        <w:tc>
          <w:tcPr>
            <w:tcW w:w="1260" w:type="dxa"/>
          </w:tcPr>
          <w:p w:rsidR="00E305C1" w:rsidRPr="003C23DF" w:rsidRDefault="00E305C1" w:rsidP="00813C85">
            <w:pPr>
              <w:jc w:val="center"/>
              <w:rPr>
                <w:sz w:val="20"/>
                <w:szCs w:val="20"/>
                <w:lang w:val="sr-Cyrl-CS"/>
              </w:rPr>
            </w:pPr>
            <w:r w:rsidRPr="003C23DF">
              <w:rPr>
                <w:sz w:val="20"/>
                <w:szCs w:val="20"/>
                <w:lang w:val="sr-Cyrl-CS"/>
              </w:rPr>
              <w:t>376,50</w:t>
            </w:r>
          </w:p>
        </w:tc>
        <w:tc>
          <w:tcPr>
            <w:tcW w:w="1635" w:type="dxa"/>
          </w:tcPr>
          <w:p w:rsidR="00E305C1" w:rsidRPr="003C23DF" w:rsidRDefault="00E305C1" w:rsidP="00813C85">
            <w:pPr>
              <w:jc w:val="center"/>
              <w:rPr>
                <w:sz w:val="20"/>
                <w:szCs w:val="20"/>
                <w:lang w:val="sr-Cyrl-CS"/>
              </w:rPr>
            </w:pPr>
            <w:r w:rsidRPr="003C23DF">
              <w:rPr>
                <w:sz w:val="20"/>
                <w:szCs w:val="20"/>
                <w:lang w:val="sr-Cyrl-CS"/>
              </w:rPr>
              <w:t>Својина /</w:t>
            </w:r>
          </w:p>
          <w:p w:rsidR="00E305C1" w:rsidRPr="003C23DF" w:rsidRDefault="00E305C1" w:rsidP="00813C85">
            <w:pPr>
              <w:jc w:val="center"/>
              <w:rPr>
                <w:sz w:val="20"/>
                <w:szCs w:val="20"/>
                <w:lang w:val="sr-Cyrl-CS"/>
              </w:rPr>
            </w:pPr>
            <w:r w:rsidRPr="003C23DF">
              <w:rPr>
                <w:sz w:val="20"/>
                <w:szCs w:val="20"/>
                <w:lang w:val="sr-Cyrl-CS"/>
              </w:rPr>
              <w:t>Задружна</w:t>
            </w:r>
          </w:p>
        </w:tc>
      </w:tr>
    </w:tbl>
    <w:p w:rsidR="00520AD3" w:rsidRPr="005B593D" w:rsidRDefault="00520AD3" w:rsidP="00520AD3">
      <w:pPr>
        <w:rPr>
          <w:rFonts w:ascii="Calibri" w:hAnsi="Calibri"/>
          <w:color w:val="000000"/>
          <w:sz w:val="22"/>
          <w:szCs w:val="22"/>
        </w:rPr>
      </w:pPr>
      <w:r w:rsidRPr="003C23DF">
        <w:rPr>
          <w:b/>
          <w:sz w:val="20"/>
          <w:szCs w:val="20"/>
          <w:lang w:val="sr-Cyrl-CS"/>
        </w:rPr>
        <w:t>П</w:t>
      </w:r>
      <w:r w:rsidR="009B1267" w:rsidRPr="003C23DF">
        <w:rPr>
          <w:b/>
          <w:sz w:val="20"/>
          <w:szCs w:val="20"/>
          <w:lang w:val="sr-Cyrl-CS"/>
        </w:rPr>
        <w:t>роцењена вредност</w:t>
      </w:r>
      <w:r w:rsidRPr="003C23DF">
        <w:rPr>
          <w:b/>
          <w:sz w:val="20"/>
          <w:szCs w:val="20"/>
          <w:lang w:val="sr-Cyrl-CS"/>
        </w:rPr>
        <w:t xml:space="preserve"> за целину </w:t>
      </w:r>
      <w:r w:rsidR="00284F48">
        <w:rPr>
          <w:b/>
          <w:sz w:val="20"/>
          <w:szCs w:val="20"/>
          <w:lang w:val="sr-Cyrl-CS"/>
        </w:rPr>
        <w:t>2</w:t>
      </w:r>
      <w:r w:rsidRPr="003C23DF">
        <w:rPr>
          <w:b/>
          <w:sz w:val="20"/>
          <w:szCs w:val="20"/>
          <w:lang w:val="sr-Cyrl-CS"/>
        </w:rPr>
        <w:t xml:space="preserve"> износи: </w:t>
      </w:r>
      <w:r w:rsidR="005B593D" w:rsidRPr="005B593D">
        <w:rPr>
          <w:b/>
          <w:color w:val="000000"/>
          <w:sz w:val="20"/>
          <w:szCs w:val="20"/>
        </w:rPr>
        <w:t>885.857,76</w:t>
      </w:r>
      <w:r w:rsidR="005B593D">
        <w:rPr>
          <w:rFonts w:ascii="Calibri" w:hAnsi="Calibri"/>
          <w:color w:val="000000"/>
          <w:sz w:val="22"/>
          <w:szCs w:val="22"/>
          <w:lang w:val="sr-Cyrl-CS"/>
        </w:rPr>
        <w:t xml:space="preserve"> </w:t>
      </w:r>
      <w:r w:rsidR="00EB1E8F" w:rsidRPr="003C23DF">
        <w:rPr>
          <w:b/>
          <w:sz w:val="20"/>
          <w:szCs w:val="20"/>
          <w:lang w:val="sr-Cyrl-CS"/>
        </w:rPr>
        <w:t>РСД</w:t>
      </w:r>
    </w:p>
    <w:p w:rsidR="00520AD3" w:rsidRPr="005B593D" w:rsidRDefault="00520AD3" w:rsidP="00B32582">
      <w:pPr>
        <w:rPr>
          <w:rFonts w:ascii="Calibri" w:hAnsi="Calibri"/>
          <w:color w:val="000000"/>
          <w:sz w:val="22"/>
          <w:szCs w:val="22"/>
        </w:rPr>
      </w:pPr>
      <w:r w:rsidRPr="003C23DF">
        <w:rPr>
          <w:b/>
          <w:sz w:val="20"/>
          <w:szCs w:val="20"/>
          <w:lang w:val="sr-Cyrl-CS"/>
        </w:rPr>
        <w:t>Де</w:t>
      </w:r>
      <w:r w:rsidR="00EB1E8F" w:rsidRPr="003C23DF">
        <w:rPr>
          <w:b/>
          <w:sz w:val="20"/>
          <w:szCs w:val="20"/>
          <w:lang w:val="sr-Cyrl-CS"/>
        </w:rPr>
        <w:t xml:space="preserve">позит износи: </w:t>
      </w:r>
      <w:r w:rsidR="005B593D" w:rsidRPr="005B593D">
        <w:rPr>
          <w:b/>
          <w:color w:val="000000"/>
          <w:sz w:val="20"/>
          <w:szCs w:val="20"/>
        </w:rPr>
        <w:t>177.171,55</w:t>
      </w:r>
      <w:r w:rsidR="005B593D">
        <w:rPr>
          <w:rFonts w:ascii="Calibri" w:hAnsi="Calibri"/>
          <w:color w:val="000000"/>
          <w:sz w:val="22"/>
          <w:szCs w:val="22"/>
          <w:lang w:val="sr-Cyrl-CS"/>
        </w:rPr>
        <w:t xml:space="preserve"> </w:t>
      </w:r>
      <w:r w:rsidR="00EB1E8F" w:rsidRPr="003C23DF">
        <w:rPr>
          <w:b/>
          <w:sz w:val="20"/>
          <w:szCs w:val="20"/>
          <w:lang w:val="sr-Cyrl-CS"/>
        </w:rPr>
        <w:t>РСД.</w:t>
      </w:r>
    </w:p>
    <w:p w:rsidR="00235771" w:rsidRDefault="00235771" w:rsidP="00B32582">
      <w:pPr>
        <w:rPr>
          <w:b/>
          <w:sz w:val="20"/>
          <w:szCs w:val="20"/>
          <w:lang w:val="sr-Latn-CS"/>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980"/>
        <w:gridCol w:w="2160"/>
        <w:gridCol w:w="1080"/>
        <w:gridCol w:w="1530"/>
        <w:gridCol w:w="1260"/>
        <w:gridCol w:w="1620"/>
      </w:tblGrid>
      <w:tr w:rsidR="00235771" w:rsidRPr="003C23DF" w:rsidTr="00F71ABA">
        <w:tc>
          <w:tcPr>
            <w:tcW w:w="1080" w:type="dxa"/>
            <w:vMerge w:val="restart"/>
          </w:tcPr>
          <w:p w:rsidR="00235771" w:rsidRPr="003C23DF" w:rsidRDefault="00235771" w:rsidP="00F71ABA">
            <w:pPr>
              <w:jc w:val="center"/>
              <w:rPr>
                <w:sz w:val="20"/>
                <w:szCs w:val="20"/>
                <w:lang w:val="sr-Cyrl-CS"/>
              </w:rPr>
            </w:pPr>
          </w:p>
          <w:p w:rsidR="00235771" w:rsidRPr="003C23DF" w:rsidRDefault="00235771" w:rsidP="00F71ABA">
            <w:pPr>
              <w:jc w:val="center"/>
              <w:rPr>
                <w:sz w:val="20"/>
                <w:szCs w:val="20"/>
                <w:lang w:val="sr-Cyrl-CS"/>
              </w:rPr>
            </w:pPr>
            <w:r w:rsidRPr="003C23DF">
              <w:rPr>
                <w:sz w:val="20"/>
                <w:szCs w:val="20"/>
                <w:lang w:val="sr-Latn-CS"/>
              </w:rPr>
              <w:t>Ц</w:t>
            </w:r>
            <w:r w:rsidRPr="003C23DF">
              <w:rPr>
                <w:sz w:val="20"/>
                <w:szCs w:val="20"/>
                <w:lang w:val="sr-Cyrl-CS"/>
              </w:rPr>
              <w:t xml:space="preserve">елина </w:t>
            </w:r>
          </w:p>
          <w:p w:rsidR="00235771" w:rsidRPr="003C23DF" w:rsidRDefault="00235771" w:rsidP="00F71ABA">
            <w:pPr>
              <w:jc w:val="center"/>
              <w:rPr>
                <w:sz w:val="20"/>
                <w:szCs w:val="20"/>
                <w:lang w:val="sr-Cyrl-CS"/>
              </w:rPr>
            </w:pPr>
          </w:p>
          <w:p w:rsidR="00235771" w:rsidRPr="003C23DF" w:rsidRDefault="00235771" w:rsidP="00F71ABA">
            <w:pPr>
              <w:jc w:val="center"/>
              <w:rPr>
                <w:sz w:val="20"/>
                <w:szCs w:val="20"/>
                <w:lang w:val="sr-Cyrl-CS"/>
              </w:rPr>
            </w:pPr>
            <w:r w:rsidRPr="003C23DF">
              <w:rPr>
                <w:sz w:val="20"/>
                <w:szCs w:val="20"/>
                <w:lang w:val="sr-Cyrl-CS"/>
              </w:rPr>
              <w:t>број</w:t>
            </w:r>
          </w:p>
          <w:p w:rsidR="00235771" w:rsidRPr="003C23DF" w:rsidRDefault="00235771" w:rsidP="00F71ABA">
            <w:pPr>
              <w:jc w:val="center"/>
              <w:rPr>
                <w:sz w:val="20"/>
                <w:szCs w:val="20"/>
                <w:lang w:val="sr-Cyrl-CS"/>
              </w:rPr>
            </w:pPr>
          </w:p>
          <w:p w:rsidR="00235771" w:rsidRPr="007F771E" w:rsidRDefault="00235771" w:rsidP="00F71ABA">
            <w:pPr>
              <w:jc w:val="center"/>
              <w:rPr>
                <w:sz w:val="20"/>
                <w:szCs w:val="20"/>
                <w:lang w:val="sr-Latn-CS"/>
              </w:rPr>
            </w:pPr>
            <w:r>
              <w:rPr>
                <w:sz w:val="20"/>
                <w:szCs w:val="20"/>
                <w:lang w:val="sr-Latn-CS"/>
              </w:rPr>
              <w:t>3</w:t>
            </w:r>
          </w:p>
        </w:tc>
        <w:tc>
          <w:tcPr>
            <w:tcW w:w="1980" w:type="dxa"/>
          </w:tcPr>
          <w:p w:rsidR="00235771" w:rsidRPr="00AA37A3" w:rsidRDefault="00AA37A3" w:rsidP="00F71ABA">
            <w:pPr>
              <w:jc w:val="center"/>
              <w:rPr>
                <w:sz w:val="20"/>
                <w:szCs w:val="20"/>
                <w:lang w:val="sr-Cyrl-CS"/>
              </w:rPr>
            </w:pPr>
            <w:r>
              <w:rPr>
                <w:sz w:val="20"/>
                <w:szCs w:val="20"/>
                <w:lang w:val="sr-Cyrl-CS"/>
              </w:rPr>
              <w:t>Стамбено-пословна зграда</w:t>
            </w:r>
          </w:p>
        </w:tc>
        <w:tc>
          <w:tcPr>
            <w:tcW w:w="2160" w:type="dxa"/>
          </w:tcPr>
          <w:p w:rsidR="00235771" w:rsidRPr="003C23DF" w:rsidRDefault="00235771" w:rsidP="00F71ABA">
            <w:pPr>
              <w:jc w:val="center"/>
              <w:rPr>
                <w:sz w:val="20"/>
                <w:szCs w:val="20"/>
                <w:lang w:val="sr-Cyrl-CS"/>
              </w:rPr>
            </w:pPr>
            <w:r w:rsidRPr="003C23DF">
              <w:rPr>
                <w:sz w:val="20"/>
                <w:szCs w:val="20"/>
                <w:lang w:val="sr-Cyrl-CS"/>
              </w:rPr>
              <w:t>34 КО ПРЕДЕЈАНЕ ВАРОШ</w:t>
            </w:r>
          </w:p>
        </w:tc>
        <w:tc>
          <w:tcPr>
            <w:tcW w:w="1080" w:type="dxa"/>
          </w:tcPr>
          <w:p w:rsidR="00235771" w:rsidRPr="003C23DF" w:rsidRDefault="00235771" w:rsidP="00AA37A3">
            <w:pPr>
              <w:jc w:val="center"/>
              <w:rPr>
                <w:sz w:val="20"/>
                <w:szCs w:val="20"/>
                <w:lang w:val="sr-Cyrl-CS"/>
              </w:rPr>
            </w:pPr>
            <w:r w:rsidRPr="003C23DF">
              <w:rPr>
                <w:sz w:val="20"/>
                <w:szCs w:val="20"/>
                <w:lang w:val="sr-Cyrl-CS"/>
              </w:rPr>
              <w:t xml:space="preserve">Кп. Бр. </w:t>
            </w:r>
            <w:r w:rsidR="00AA37A3">
              <w:rPr>
                <w:sz w:val="20"/>
                <w:szCs w:val="20"/>
                <w:lang w:val="sr-Cyrl-CS"/>
              </w:rPr>
              <w:t>221</w:t>
            </w:r>
          </w:p>
        </w:tc>
        <w:tc>
          <w:tcPr>
            <w:tcW w:w="1530" w:type="dxa"/>
          </w:tcPr>
          <w:p w:rsidR="00235771" w:rsidRPr="003C23DF" w:rsidRDefault="00AA37A3" w:rsidP="00F71ABA">
            <w:pPr>
              <w:jc w:val="center"/>
              <w:rPr>
                <w:sz w:val="20"/>
                <w:szCs w:val="20"/>
              </w:rPr>
            </w:pPr>
            <w:r>
              <w:rPr>
                <w:sz w:val="20"/>
                <w:szCs w:val="20"/>
                <w:lang w:val="sr-Cyrl-CS"/>
              </w:rPr>
              <w:t>Пр</w:t>
            </w:r>
          </w:p>
        </w:tc>
        <w:tc>
          <w:tcPr>
            <w:tcW w:w="1260" w:type="dxa"/>
          </w:tcPr>
          <w:p w:rsidR="00235771" w:rsidRPr="003C23DF" w:rsidRDefault="00AA37A3" w:rsidP="00F71ABA">
            <w:pPr>
              <w:jc w:val="center"/>
              <w:rPr>
                <w:sz w:val="20"/>
                <w:szCs w:val="20"/>
                <w:lang w:val="sr-Cyrl-CS"/>
              </w:rPr>
            </w:pPr>
            <w:r>
              <w:rPr>
                <w:sz w:val="20"/>
                <w:szCs w:val="20"/>
                <w:lang w:val="sr-Cyrl-CS"/>
              </w:rPr>
              <w:t>126</w:t>
            </w:r>
            <w:r w:rsidR="00235771" w:rsidRPr="003C23DF">
              <w:rPr>
                <w:sz w:val="20"/>
                <w:szCs w:val="20"/>
                <w:lang w:val="sr-Cyrl-CS"/>
              </w:rPr>
              <w:t>,00</w:t>
            </w:r>
          </w:p>
          <w:p w:rsidR="00235771" w:rsidRPr="003C23DF" w:rsidRDefault="00235771" w:rsidP="00F71ABA">
            <w:pPr>
              <w:jc w:val="center"/>
              <w:rPr>
                <w:sz w:val="20"/>
                <w:szCs w:val="20"/>
                <w:lang w:val="sr-Cyrl-CS"/>
              </w:rPr>
            </w:pPr>
          </w:p>
        </w:tc>
        <w:tc>
          <w:tcPr>
            <w:tcW w:w="1620" w:type="dxa"/>
          </w:tcPr>
          <w:p w:rsidR="00235771" w:rsidRPr="003C23DF" w:rsidRDefault="00235771" w:rsidP="00F71ABA">
            <w:pPr>
              <w:jc w:val="center"/>
              <w:rPr>
                <w:sz w:val="20"/>
                <w:szCs w:val="20"/>
                <w:lang w:val="sr-Cyrl-CS"/>
              </w:rPr>
            </w:pPr>
            <w:r w:rsidRPr="003C23DF">
              <w:rPr>
                <w:sz w:val="20"/>
                <w:szCs w:val="20"/>
                <w:lang w:val="sr-Cyrl-CS"/>
              </w:rPr>
              <w:t>Својина /</w:t>
            </w:r>
          </w:p>
          <w:p w:rsidR="00235771" w:rsidRPr="003C23DF" w:rsidRDefault="00235771" w:rsidP="00F71ABA">
            <w:pPr>
              <w:jc w:val="center"/>
              <w:rPr>
                <w:sz w:val="20"/>
                <w:szCs w:val="20"/>
                <w:lang w:val="sr-Cyrl-CS"/>
              </w:rPr>
            </w:pPr>
            <w:r w:rsidRPr="003C23DF">
              <w:rPr>
                <w:sz w:val="20"/>
                <w:szCs w:val="20"/>
                <w:lang w:val="sr-Cyrl-CS"/>
              </w:rPr>
              <w:t>Задружна</w:t>
            </w:r>
          </w:p>
        </w:tc>
      </w:tr>
      <w:tr w:rsidR="00235771" w:rsidRPr="003C23DF" w:rsidTr="00F71ABA">
        <w:trPr>
          <w:trHeight w:val="244"/>
        </w:trPr>
        <w:tc>
          <w:tcPr>
            <w:tcW w:w="1080" w:type="dxa"/>
            <w:vMerge/>
          </w:tcPr>
          <w:p w:rsidR="00235771" w:rsidRPr="003C23DF" w:rsidRDefault="00235771" w:rsidP="00F71ABA">
            <w:pPr>
              <w:jc w:val="center"/>
              <w:rPr>
                <w:sz w:val="20"/>
                <w:szCs w:val="20"/>
                <w:lang w:val="sr-Cyrl-CS"/>
              </w:rPr>
            </w:pPr>
          </w:p>
        </w:tc>
        <w:tc>
          <w:tcPr>
            <w:tcW w:w="1980" w:type="dxa"/>
          </w:tcPr>
          <w:p w:rsidR="00235771" w:rsidRPr="003C23DF" w:rsidRDefault="00235771" w:rsidP="00F71ABA">
            <w:pPr>
              <w:jc w:val="center"/>
              <w:rPr>
                <w:sz w:val="20"/>
                <w:szCs w:val="20"/>
                <w:lang w:val="sr-Cyrl-CS"/>
              </w:rPr>
            </w:pPr>
            <w:r w:rsidRPr="003C23DF">
              <w:rPr>
                <w:sz w:val="20"/>
                <w:szCs w:val="20"/>
                <w:lang w:val="sr-Cyrl-CS"/>
              </w:rPr>
              <w:t>Помоћна зграда бр.2</w:t>
            </w:r>
          </w:p>
        </w:tc>
        <w:tc>
          <w:tcPr>
            <w:tcW w:w="2160" w:type="dxa"/>
          </w:tcPr>
          <w:p w:rsidR="00235771" w:rsidRPr="003C23DF" w:rsidRDefault="00235771" w:rsidP="00F71ABA">
            <w:pPr>
              <w:jc w:val="center"/>
              <w:rPr>
                <w:sz w:val="20"/>
                <w:szCs w:val="20"/>
                <w:lang w:val="sr-Cyrl-CS"/>
              </w:rPr>
            </w:pPr>
            <w:r w:rsidRPr="003C23DF">
              <w:rPr>
                <w:sz w:val="20"/>
                <w:szCs w:val="20"/>
                <w:lang w:val="sr-Cyrl-CS"/>
              </w:rPr>
              <w:t>34 КО ПРЕДЕЈАНЕ ВАРОШ</w:t>
            </w:r>
          </w:p>
        </w:tc>
        <w:tc>
          <w:tcPr>
            <w:tcW w:w="1080" w:type="dxa"/>
          </w:tcPr>
          <w:p w:rsidR="00235771" w:rsidRPr="003C23DF" w:rsidRDefault="00235771" w:rsidP="00AA37A3">
            <w:pPr>
              <w:jc w:val="center"/>
              <w:rPr>
                <w:sz w:val="20"/>
                <w:szCs w:val="20"/>
                <w:lang w:val="sr-Cyrl-CS"/>
              </w:rPr>
            </w:pPr>
            <w:r w:rsidRPr="003C23DF">
              <w:rPr>
                <w:sz w:val="20"/>
                <w:szCs w:val="20"/>
                <w:lang w:val="sr-Cyrl-CS"/>
              </w:rPr>
              <w:t xml:space="preserve">Кп. Бр. </w:t>
            </w:r>
            <w:r w:rsidR="00AA37A3">
              <w:rPr>
                <w:sz w:val="20"/>
                <w:szCs w:val="20"/>
                <w:lang w:val="sr-Cyrl-CS"/>
              </w:rPr>
              <w:t>221</w:t>
            </w:r>
          </w:p>
        </w:tc>
        <w:tc>
          <w:tcPr>
            <w:tcW w:w="1530" w:type="dxa"/>
          </w:tcPr>
          <w:p w:rsidR="00235771" w:rsidRPr="003C23DF" w:rsidRDefault="00235771" w:rsidP="00F71ABA">
            <w:pPr>
              <w:jc w:val="center"/>
              <w:rPr>
                <w:sz w:val="20"/>
                <w:szCs w:val="20"/>
              </w:rPr>
            </w:pPr>
            <w:r w:rsidRPr="003C23DF">
              <w:rPr>
                <w:sz w:val="20"/>
                <w:szCs w:val="20"/>
                <w:lang w:val="sr-Cyrl-CS"/>
              </w:rPr>
              <w:t>Пр</w:t>
            </w:r>
          </w:p>
        </w:tc>
        <w:tc>
          <w:tcPr>
            <w:tcW w:w="1260" w:type="dxa"/>
          </w:tcPr>
          <w:p w:rsidR="00235771" w:rsidRPr="003C23DF" w:rsidRDefault="0056153C" w:rsidP="00F71ABA">
            <w:pPr>
              <w:jc w:val="center"/>
              <w:rPr>
                <w:sz w:val="20"/>
                <w:szCs w:val="20"/>
                <w:lang w:val="sr-Cyrl-CS"/>
              </w:rPr>
            </w:pPr>
            <w:r>
              <w:rPr>
                <w:sz w:val="20"/>
                <w:szCs w:val="20"/>
                <w:lang w:val="sr-Cyrl-CS"/>
              </w:rPr>
              <w:t>110,00</w:t>
            </w:r>
          </w:p>
        </w:tc>
        <w:tc>
          <w:tcPr>
            <w:tcW w:w="1620" w:type="dxa"/>
          </w:tcPr>
          <w:p w:rsidR="00235771" w:rsidRPr="003C23DF" w:rsidRDefault="00235771" w:rsidP="00F71ABA">
            <w:pPr>
              <w:jc w:val="center"/>
              <w:rPr>
                <w:sz w:val="20"/>
                <w:szCs w:val="20"/>
                <w:lang w:val="sr-Cyrl-CS"/>
              </w:rPr>
            </w:pPr>
            <w:r w:rsidRPr="003C23DF">
              <w:rPr>
                <w:sz w:val="20"/>
                <w:szCs w:val="20"/>
                <w:lang w:val="sr-Cyrl-CS"/>
              </w:rPr>
              <w:t>Својина /</w:t>
            </w:r>
          </w:p>
          <w:p w:rsidR="00235771" w:rsidRPr="003C23DF" w:rsidRDefault="00235771" w:rsidP="00F71ABA">
            <w:pPr>
              <w:jc w:val="center"/>
              <w:rPr>
                <w:sz w:val="20"/>
                <w:szCs w:val="20"/>
                <w:lang w:val="sr-Cyrl-CS"/>
              </w:rPr>
            </w:pPr>
            <w:r w:rsidRPr="003C23DF">
              <w:rPr>
                <w:sz w:val="20"/>
                <w:szCs w:val="20"/>
                <w:lang w:val="sr-Cyrl-CS"/>
              </w:rPr>
              <w:t>Задружна</w:t>
            </w:r>
          </w:p>
        </w:tc>
      </w:tr>
      <w:tr w:rsidR="0056153C" w:rsidRPr="003C23DF" w:rsidTr="00235771">
        <w:trPr>
          <w:trHeight w:val="350"/>
        </w:trPr>
        <w:tc>
          <w:tcPr>
            <w:tcW w:w="1080" w:type="dxa"/>
            <w:vMerge/>
          </w:tcPr>
          <w:p w:rsidR="0056153C" w:rsidRPr="003C23DF" w:rsidRDefault="0056153C" w:rsidP="00F71ABA">
            <w:pPr>
              <w:jc w:val="center"/>
              <w:rPr>
                <w:sz w:val="20"/>
                <w:szCs w:val="20"/>
                <w:lang w:val="sr-Cyrl-CS"/>
              </w:rPr>
            </w:pPr>
          </w:p>
        </w:tc>
        <w:tc>
          <w:tcPr>
            <w:tcW w:w="1980" w:type="dxa"/>
          </w:tcPr>
          <w:p w:rsidR="0056153C" w:rsidRPr="003C23DF" w:rsidRDefault="0056153C" w:rsidP="00F71ABA">
            <w:pPr>
              <w:jc w:val="center"/>
              <w:rPr>
                <w:sz w:val="20"/>
                <w:szCs w:val="20"/>
                <w:lang w:val="sr-Cyrl-CS"/>
              </w:rPr>
            </w:pPr>
            <w:r w:rsidRPr="003C23DF">
              <w:rPr>
                <w:sz w:val="20"/>
                <w:szCs w:val="20"/>
                <w:lang w:val="sr-Cyrl-CS"/>
              </w:rPr>
              <w:t>Земљиште под/уз зграду - објекат</w:t>
            </w:r>
          </w:p>
        </w:tc>
        <w:tc>
          <w:tcPr>
            <w:tcW w:w="2160" w:type="dxa"/>
          </w:tcPr>
          <w:p w:rsidR="0056153C" w:rsidRPr="003C23DF" w:rsidRDefault="0056153C" w:rsidP="00F71ABA">
            <w:pPr>
              <w:jc w:val="center"/>
              <w:rPr>
                <w:sz w:val="20"/>
                <w:szCs w:val="20"/>
                <w:lang w:val="sr-Cyrl-CS"/>
              </w:rPr>
            </w:pPr>
            <w:r w:rsidRPr="003C23DF">
              <w:rPr>
                <w:sz w:val="20"/>
                <w:szCs w:val="20"/>
                <w:lang w:val="sr-Cyrl-CS"/>
              </w:rPr>
              <w:t>34 КО ПРЕДЕЈАНЕ ВАРОШ</w:t>
            </w:r>
          </w:p>
        </w:tc>
        <w:tc>
          <w:tcPr>
            <w:tcW w:w="1080" w:type="dxa"/>
          </w:tcPr>
          <w:p w:rsidR="0056153C" w:rsidRPr="003C23DF" w:rsidRDefault="0056153C" w:rsidP="00F71ABA">
            <w:pPr>
              <w:jc w:val="center"/>
              <w:rPr>
                <w:sz w:val="20"/>
                <w:szCs w:val="20"/>
                <w:lang w:val="sr-Cyrl-CS"/>
              </w:rPr>
            </w:pPr>
            <w:r w:rsidRPr="003C23DF">
              <w:rPr>
                <w:sz w:val="20"/>
                <w:szCs w:val="20"/>
                <w:lang w:val="sr-Cyrl-CS"/>
              </w:rPr>
              <w:t xml:space="preserve">Кп. Бр. </w:t>
            </w:r>
            <w:r>
              <w:rPr>
                <w:sz w:val="20"/>
                <w:szCs w:val="20"/>
                <w:lang w:val="sr-Cyrl-CS"/>
              </w:rPr>
              <w:t>221</w:t>
            </w:r>
          </w:p>
        </w:tc>
        <w:tc>
          <w:tcPr>
            <w:tcW w:w="1530" w:type="dxa"/>
          </w:tcPr>
          <w:p w:rsidR="0056153C" w:rsidRPr="003C23DF" w:rsidRDefault="0056153C" w:rsidP="00F71ABA">
            <w:pPr>
              <w:jc w:val="center"/>
              <w:rPr>
                <w:sz w:val="20"/>
                <w:szCs w:val="20"/>
                <w:lang w:val="sr-Cyrl-CS"/>
              </w:rPr>
            </w:pPr>
            <w:r w:rsidRPr="003C23DF">
              <w:rPr>
                <w:sz w:val="20"/>
                <w:szCs w:val="20"/>
                <w:lang w:val="sr-Cyrl-CS"/>
              </w:rPr>
              <w:t>Грађ.зем.изван гра</w:t>
            </w:r>
            <w:r>
              <w:rPr>
                <w:sz w:val="20"/>
                <w:szCs w:val="20"/>
                <w:lang w:val="sr-Cyrl-CS"/>
              </w:rPr>
              <w:t>ђ</w:t>
            </w:r>
            <w:r w:rsidRPr="003C23DF">
              <w:rPr>
                <w:sz w:val="20"/>
                <w:szCs w:val="20"/>
                <w:lang w:val="sr-Cyrl-CS"/>
              </w:rPr>
              <w:t>. подручја</w:t>
            </w:r>
          </w:p>
        </w:tc>
        <w:tc>
          <w:tcPr>
            <w:tcW w:w="1260" w:type="dxa"/>
          </w:tcPr>
          <w:p w:rsidR="0056153C" w:rsidRPr="003C23DF" w:rsidRDefault="00CB591F" w:rsidP="00F71ABA">
            <w:pPr>
              <w:jc w:val="center"/>
              <w:rPr>
                <w:sz w:val="20"/>
                <w:szCs w:val="20"/>
                <w:lang w:val="sr-Cyrl-CS"/>
              </w:rPr>
            </w:pPr>
            <w:r>
              <w:rPr>
                <w:sz w:val="20"/>
                <w:szCs w:val="20"/>
                <w:lang w:val="sr-Cyrl-CS"/>
              </w:rPr>
              <w:t>503</w:t>
            </w:r>
            <w:r w:rsidR="0056153C" w:rsidRPr="003C23DF">
              <w:rPr>
                <w:sz w:val="20"/>
                <w:szCs w:val="20"/>
                <w:lang w:val="sr-Cyrl-CS"/>
              </w:rPr>
              <w:t>,00</w:t>
            </w:r>
          </w:p>
        </w:tc>
        <w:tc>
          <w:tcPr>
            <w:tcW w:w="1620" w:type="dxa"/>
          </w:tcPr>
          <w:p w:rsidR="0056153C" w:rsidRPr="003C23DF" w:rsidRDefault="0056153C" w:rsidP="00F71ABA">
            <w:pPr>
              <w:jc w:val="center"/>
              <w:rPr>
                <w:sz w:val="20"/>
                <w:szCs w:val="20"/>
                <w:lang w:val="sr-Cyrl-CS"/>
              </w:rPr>
            </w:pPr>
            <w:r w:rsidRPr="003C23DF">
              <w:rPr>
                <w:sz w:val="20"/>
                <w:szCs w:val="20"/>
                <w:lang w:val="sr-Cyrl-CS"/>
              </w:rPr>
              <w:t>Својина /</w:t>
            </w:r>
          </w:p>
          <w:p w:rsidR="0056153C" w:rsidRPr="003C23DF" w:rsidRDefault="0056153C" w:rsidP="00F71ABA">
            <w:pPr>
              <w:jc w:val="center"/>
              <w:rPr>
                <w:sz w:val="20"/>
                <w:szCs w:val="20"/>
                <w:lang w:val="sr-Cyrl-CS"/>
              </w:rPr>
            </w:pPr>
            <w:r w:rsidRPr="003C23DF">
              <w:rPr>
                <w:sz w:val="20"/>
                <w:szCs w:val="20"/>
                <w:lang w:val="sr-Cyrl-CS"/>
              </w:rPr>
              <w:t>Задружна</w:t>
            </w:r>
          </w:p>
        </w:tc>
      </w:tr>
    </w:tbl>
    <w:p w:rsidR="00235771" w:rsidRPr="005B593D" w:rsidRDefault="00235771" w:rsidP="00235771">
      <w:pPr>
        <w:rPr>
          <w:rFonts w:ascii="Calibri" w:hAnsi="Calibri"/>
          <w:color w:val="000000"/>
          <w:sz w:val="22"/>
          <w:szCs w:val="22"/>
        </w:rPr>
      </w:pPr>
      <w:r w:rsidRPr="003C23DF">
        <w:rPr>
          <w:b/>
          <w:sz w:val="20"/>
          <w:szCs w:val="20"/>
          <w:lang w:val="sr-Cyrl-CS"/>
        </w:rPr>
        <w:t xml:space="preserve">Процењена вредност за целину </w:t>
      </w:r>
      <w:r>
        <w:rPr>
          <w:b/>
          <w:sz w:val="20"/>
          <w:szCs w:val="20"/>
          <w:lang w:val="sr-Latn-CS"/>
        </w:rPr>
        <w:t>3</w:t>
      </w:r>
      <w:r w:rsidRPr="003C23DF">
        <w:rPr>
          <w:b/>
          <w:sz w:val="20"/>
          <w:szCs w:val="20"/>
          <w:lang w:val="sr-Cyrl-CS"/>
        </w:rPr>
        <w:t xml:space="preserve"> износи:</w:t>
      </w:r>
      <w:r w:rsidR="005B593D">
        <w:rPr>
          <w:b/>
          <w:sz w:val="20"/>
          <w:szCs w:val="20"/>
          <w:lang w:val="sr-Cyrl-CS"/>
        </w:rPr>
        <w:t xml:space="preserve"> </w:t>
      </w:r>
      <w:r w:rsidRPr="003C23DF">
        <w:rPr>
          <w:b/>
          <w:sz w:val="20"/>
          <w:szCs w:val="20"/>
          <w:lang w:val="sr-Cyrl-CS"/>
        </w:rPr>
        <w:t xml:space="preserve"> </w:t>
      </w:r>
      <w:r w:rsidR="005B593D" w:rsidRPr="005B593D">
        <w:rPr>
          <w:b/>
          <w:color w:val="000000"/>
          <w:sz w:val="20"/>
          <w:szCs w:val="20"/>
        </w:rPr>
        <w:t>2.186.710,00</w:t>
      </w:r>
      <w:r w:rsidR="005B593D">
        <w:rPr>
          <w:rFonts w:ascii="Calibri" w:hAnsi="Calibri"/>
          <w:color w:val="000000"/>
          <w:sz w:val="22"/>
          <w:szCs w:val="22"/>
          <w:lang w:val="sr-Cyrl-CS"/>
        </w:rPr>
        <w:t xml:space="preserve"> </w:t>
      </w:r>
      <w:r w:rsidRPr="003C23DF">
        <w:rPr>
          <w:b/>
          <w:sz w:val="20"/>
          <w:szCs w:val="20"/>
          <w:lang w:val="sr-Cyrl-CS"/>
        </w:rPr>
        <w:t>РСД</w:t>
      </w:r>
    </w:p>
    <w:p w:rsidR="00235771" w:rsidRPr="005B593D" w:rsidRDefault="005B593D" w:rsidP="00235771">
      <w:pPr>
        <w:rPr>
          <w:rFonts w:ascii="Calibri" w:hAnsi="Calibri"/>
          <w:color w:val="000000"/>
          <w:sz w:val="22"/>
          <w:szCs w:val="22"/>
        </w:rPr>
      </w:pPr>
      <w:r>
        <w:rPr>
          <w:b/>
          <w:sz w:val="20"/>
          <w:szCs w:val="20"/>
          <w:lang w:val="sr-Cyrl-CS"/>
        </w:rPr>
        <w:t>Депозит износи</w:t>
      </w:r>
      <w:r w:rsidR="00235771" w:rsidRPr="003C23DF">
        <w:rPr>
          <w:b/>
          <w:sz w:val="20"/>
          <w:szCs w:val="20"/>
          <w:lang w:val="sr-Cyrl-CS"/>
        </w:rPr>
        <w:t xml:space="preserve">: </w:t>
      </w:r>
      <w:r w:rsidRPr="005B593D">
        <w:rPr>
          <w:b/>
          <w:color w:val="000000"/>
          <w:sz w:val="20"/>
          <w:szCs w:val="20"/>
        </w:rPr>
        <w:t>437.342,00</w:t>
      </w:r>
      <w:r>
        <w:rPr>
          <w:rFonts w:ascii="Calibri" w:hAnsi="Calibri"/>
          <w:color w:val="000000"/>
          <w:sz w:val="22"/>
          <w:szCs w:val="22"/>
          <w:lang w:val="sr-Cyrl-CS"/>
        </w:rPr>
        <w:t xml:space="preserve"> </w:t>
      </w:r>
      <w:r w:rsidR="00235771" w:rsidRPr="003C23DF">
        <w:rPr>
          <w:b/>
          <w:sz w:val="20"/>
          <w:szCs w:val="20"/>
          <w:lang w:val="sr-Cyrl-CS"/>
        </w:rPr>
        <w:t>РСД</w:t>
      </w:r>
      <w:r>
        <w:rPr>
          <w:b/>
          <w:sz w:val="20"/>
          <w:szCs w:val="20"/>
          <w:lang w:val="sr-Cyrl-CS"/>
        </w:rPr>
        <w:t>.</w:t>
      </w:r>
    </w:p>
    <w:bookmarkEnd w:id="0"/>
    <w:bookmarkEnd w:id="1"/>
    <w:p w:rsidR="00235771" w:rsidRPr="00235771" w:rsidRDefault="00235771" w:rsidP="00B32582">
      <w:pPr>
        <w:rPr>
          <w:b/>
          <w:sz w:val="20"/>
          <w:szCs w:val="20"/>
          <w:lang w:val="sr-Latn-CS"/>
        </w:rPr>
      </w:pPr>
    </w:p>
    <w:p w:rsidR="005C0005" w:rsidRPr="003C23DF" w:rsidRDefault="005C0005" w:rsidP="00E827B8">
      <w:pPr>
        <w:rPr>
          <w:b/>
          <w:sz w:val="20"/>
          <w:szCs w:val="20"/>
          <w:lang w:val="sr-Cyrl-CS"/>
        </w:rPr>
      </w:pPr>
    </w:p>
    <w:p w:rsidR="00DD0C38" w:rsidRPr="003C23DF" w:rsidRDefault="00DD0C38" w:rsidP="00DD0C38">
      <w:pPr>
        <w:jc w:val="both"/>
        <w:rPr>
          <w:b/>
          <w:bCs/>
          <w:sz w:val="20"/>
          <w:szCs w:val="20"/>
          <w:lang w:val="sr-Cyrl-CS"/>
        </w:rPr>
      </w:pPr>
      <w:r w:rsidRPr="003C23DF">
        <w:rPr>
          <w:b/>
          <w:bCs/>
          <w:sz w:val="20"/>
          <w:szCs w:val="20"/>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7C3024" w:rsidRPr="003C23DF" w:rsidRDefault="007C3024" w:rsidP="00DD0C38">
      <w:pPr>
        <w:jc w:val="both"/>
        <w:rPr>
          <w:b/>
          <w:bCs/>
          <w:sz w:val="20"/>
          <w:szCs w:val="20"/>
          <w:lang w:val="sr-Cyrl-CS"/>
        </w:rPr>
      </w:pPr>
    </w:p>
    <w:p w:rsidR="00470955" w:rsidRPr="003C23DF" w:rsidRDefault="00470955" w:rsidP="00470955">
      <w:pPr>
        <w:jc w:val="both"/>
        <w:rPr>
          <w:sz w:val="20"/>
          <w:szCs w:val="20"/>
          <w:lang w:val="sr-Cyrl-CS"/>
        </w:rPr>
      </w:pPr>
      <w:r w:rsidRPr="003C23DF">
        <w:rPr>
          <w:sz w:val="20"/>
          <w:szCs w:val="20"/>
          <w:lang w:val="sr-Cyrl-CS"/>
        </w:rPr>
        <w:t>Право на учешће у поступку продаје имају сва правна и физичка лица</w:t>
      </w:r>
      <w:r w:rsidRPr="003C23DF">
        <w:rPr>
          <w:sz w:val="20"/>
          <w:szCs w:val="20"/>
          <w:lang w:val="ru-RU"/>
        </w:rPr>
        <w:t xml:space="preserve"> </w:t>
      </w:r>
      <w:r w:rsidRPr="003C23DF">
        <w:rPr>
          <w:sz w:val="20"/>
          <w:szCs w:val="20"/>
          <w:lang w:val="sr-Cyrl-CS"/>
        </w:rPr>
        <w:t>која:</w:t>
      </w:r>
    </w:p>
    <w:p w:rsidR="00470955" w:rsidRPr="003C23DF" w:rsidRDefault="00470955" w:rsidP="00470955">
      <w:pPr>
        <w:numPr>
          <w:ilvl w:val="0"/>
          <w:numId w:val="2"/>
        </w:numPr>
        <w:tabs>
          <w:tab w:val="clear" w:pos="720"/>
          <w:tab w:val="num" w:pos="360"/>
        </w:tabs>
        <w:ind w:left="360"/>
        <w:jc w:val="both"/>
        <w:rPr>
          <w:sz w:val="20"/>
          <w:szCs w:val="20"/>
          <w:lang w:val="sr-Cyrl-CS"/>
        </w:rPr>
      </w:pPr>
      <w:r w:rsidRPr="003C23DF">
        <w:rPr>
          <w:sz w:val="20"/>
          <w:szCs w:val="20"/>
          <w:lang w:val="sr-Cyrl-CS"/>
        </w:rPr>
        <w:t>након добијања профактуре, изврше уплату ради откупа продајне документације по целинама: з</w:t>
      </w:r>
      <w:r w:rsidR="00284F48">
        <w:rPr>
          <w:bCs/>
          <w:sz w:val="20"/>
          <w:szCs w:val="20"/>
          <w:lang w:val="sr-Cyrl-CS"/>
        </w:rPr>
        <w:t>а целину</w:t>
      </w:r>
      <w:r w:rsidRPr="003C23DF">
        <w:rPr>
          <w:bCs/>
          <w:sz w:val="20"/>
          <w:szCs w:val="20"/>
          <w:lang w:val="sr-Cyrl-CS"/>
        </w:rPr>
        <w:t xml:space="preserve"> број 1</w:t>
      </w:r>
      <w:r w:rsidRPr="003C23DF">
        <w:rPr>
          <w:bCs/>
          <w:sz w:val="20"/>
          <w:szCs w:val="20"/>
          <w:lang w:val="sr-Latn-CS"/>
        </w:rPr>
        <w:t xml:space="preserve"> </w:t>
      </w:r>
      <w:r w:rsidRPr="003C23DF">
        <w:rPr>
          <w:bCs/>
          <w:sz w:val="20"/>
          <w:szCs w:val="20"/>
          <w:lang w:val="sr-Cyrl-CS"/>
        </w:rPr>
        <w:t>у износу од</w:t>
      </w:r>
      <w:r>
        <w:rPr>
          <w:bCs/>
          <w:sz w:val="20"/>
          <w:szCs w:val="20"/>
          <w:lang w:val="sr-Cyrl-CS"/>
        </w:rPr>
        <w:t xml:space="preserve"> по</w:t>
      </w:r>
      <w:r w:rsidRPr="003C23DF">
        <w:rPr>
          <w:bCs/>
          <w:sz w:val="20"/>
          <w:szCs w:val="20"/>
          <w:lang w:val="sr-Cyrl-CS"/>
        </w:rPr>
        <w:t xml:space="preserve"> </w:t>
      </w:r>
      <w:r w:rsidR="00284F48">
        <w:rPr>
          <w:bCs/>
          <w:sz w:val="20"/>
          <w:szCs w:val="20"/>
          <w:lang w:val="sr-Cyrl-CS"/>
        </w:rPr>
        <w:t>5</w:t>
      </w:r>
      <w:r w:rsidRPr="003C23DF">
        <w:rPr>
          <w:bCs/>
          <w:sz w:val="20"/>
          <w:szCs w:val="20"/>
          <w:lang w:val="sr-Cyrl-CS"/>
        </w:rPr>
        <w:t xml:space="preserve">.000,00 динара и за целине број </w:t>
      </w:r>
      <w:r w:rsidR="00507F80">
        <w:rPr>
          <w:bCs/>
          <w:sz w:val="20"/>
          <w:szCs w:val="20"/>
          <w:lang w:val="sr-Cyrl-CS"/>
        </w:rPr>
        <w:t>2 и</w:t>
      </w:r>
      <w:r w:rsidR="00284F48">
        <w:rPr>
          <w:bCs/>
          <w:sz w:val="20"/>
          <w:szCs w:val="20"/>
          <w:lang w:val="sr-Cyrl-CS"/>
        </w:rPr>
        <w:t xml:space="preserve"> </w:t>
      </w:r>
      <w:r w:rsidR="00507F80">
        <w:rPr>
          <w:bCs/>
          <w:sz w:val="20"/>
          <w:szCs w:val="20"/>
          <w:lang w:val="sr-Cyrl-CS"/>
        </w:rPr>
        <w:t>3</w:t>
      </w:r>
      <w:r w:rsidRPr="003C23DF">
        <w:rPr>
          <w:bCs/>
          <w:sz w:val="20"/>
          <w:szCs w:val="20"/>
          <w:lang w:val="sr-Latn-CS"/>
        </w:rPr>
        <w:t xml:space="preserve"> </w:t>
      </w:r>
      <w:r w:rsidRPr="003C23DF">
        <w:rPr>
          <w:bCs/>
          <w:sz w:val="20"/>
          <w:szCs w:val="20"/>
          <w:lang w:val="sr-Cyrl-CS"/>
        </w:rPr>
        <w:t xml:space="preserve">у износу од по </w:t>
      </w:r>
      <w:r w:rsidR="00507F80">
        <w:rPr>
          <w:bCs/>
          <w:sz w:val="20"/>
          <w:szCs w:val="20"/>
          <w:lang w:val="sr-Cyrl-CS"/>
        </w:rPr>
        <w:t>4</w:t>
      </w:r>
      <w:r w:rsidRPr="003C23DF">
        <w:rPr>
          <w:bCs/>
          <w:sz w:val="20"/>
          <w:szCs w:val="20"/>
          <w:lang w:val="sr-Cyrl-CS"/>
        </w:rPr>
        <w:t>.000,00 динара.</w:t>
      </w:r>
      <w:r w:rsidRPr="003C23DF">
        <w:rPr>
          <w:b/>
          <w:i/>
          <w:sz w:val="20"/>
          <w:szCs w:val="20"/>
          <w:lang w:val="sr-Cyrl-CS"/>
        </w:rPr>
        <w:t xml:space="preserve"> </w:t>
      </w:r>
      <w:r w:rsidRPr="003C23DF">
        <w:rPr>
          <w:b/>
          <w:i/>
          <w:sz w:val="20"/>
          <w:szCs w:val="20"/>
        </w:rPr>
        <w:t xml:space="preserve"> </w:t>
      </w:r>
      <w:r w:rsidRPr="003C23DF">
        <w:rPr>
          <w:sz w:val="20"/>
          <w:szCs w:val="20"/>
          <w:lang w:val="sr-Cyrl-CS"/>
        </w:rPr>
        <w:t>Профактура се може преузети на адреси Стојана Љубића бб</w:t>
      </w:r>
      <w:r w:rsidRPr="003C23DF">
        <w:rPr>
          <w:sz w:val="20"/>
          <w:szCs w:val="20"/>
        </w:rPr>
        <w:t>,</w:t>
      </w:r>
      <w:r w:rsidRPr="003C23DF">
        <w:rPr>
          <w:sz w:val="20"/>
          <w:szCs w:val="20"/>
          <w:lang w:val="sr-Cyrl-CS"/>
        </w:rPr>
        <w:t xml:space="preserve"> „Дом пензионера“ канцеларија број 14, 16000 Лесковац,</w:t>
      </w:r>
      <w:r w:rsidRPr="003C23DF">
        <w:rPr>
          <w:sz w:val="20"/>
          <w:szCs w:val="20"/>
        </w:rPr>
        <w:t xml:space="preserve"> </w:t>
      </w:r>
      <w:r w:rsidRPr="003C23DF">
        <w:rPr>
          <w:sz w:val="20"/>
          <w:szCs w:val="20"/>
          <w:lang w:val="sr-Cyrl-CS"/>
        </w:rPr>
        <w:t>сваког радног дана у периоду од 09 до 14 часова, уз обавезну најаву стечајном управнику</w:t>
      </w:r>
      <w:r w:rsidRPr="003C23DF">
        <w:rPr>
          <w:sz w:val="20"/>
          <w:szCs w:val="20"/>
        </w:rPr>
        <w:t>;</w:t>
      </w:r>
    </w:p>
    <w:p w:rsidR="00470955" w:rsidRPr="00A2106B" w:rsidRDefault="00470955" w:rsidP="00470955">
      <w:pPr>
        <w:numPr>
          <w:ilvl w:val="0"/>
          <w:numId w:val="2"/>
        </w:numPr>
        <w:tabs>
          <w:tab w:val="clear" w:pos="720"/>
          <w:tab w:val="num" w:pos="360"/>
        </w:tabs>
        <w:ind w:left="360"/>
        <w:jc w:val="both"/>
        <w:rPr>
          <w:sz w:val="20"/>
          <w:szCs w:val="20"/>
          <w:lang w:val="sr-Cyrl-CS"/>
        </w:rPr>
      </w:pPr>
      <w:r w:rsidRPr="00A2106B">
        <w:rPr>
          <w:sz w:val="20"/>
          <w:szCs w:val="20"/>
          <w:lang w:val="sr-Cyrl-CS"/>
        </w:rPr>
        <w:t xml:space="preserve"> уплате </w:t>
      </w:r>
      <w:r w:rsidRPr="00A2106B">
        <w:rPr>
          <w:b/>
          <w:bCs/>
          <w:sz w:val="20"/>
          <w:szCs w:val="20"/>
          <w:lang w:val="sr-Cyrl-CS"/>
        </w:rPr>
        <w:t>депозит</w:t>
      </w:r>
      <w:r w:rsidRPr="00A2106B">
        <w:rPr>
          <w:sz w:val="20"/>
          <w:szCs w:val="20"/>
          <w:lang w:val="sr-Cyrl-CS"/>
        </w:rPr>
        <w:t xml:space="preserve"> на текући рачун стечајног дужника бр: </w:t>
      </w:r>
      <w:r w:rsidRPr="00A2106B">
        <w:rPr>
          <w:b/>
          <w:sz w:val="20"/>
          <w:szCs w:val="20"/>
          <w:lang w:val="sr-Cyrl-CS"/>
        </w:rPr>
        <w:t>325-9500700028003-91</w:t>
      </w:r>
      <w:r w:rsidRPr="00A2106B">
        <w:rPr>
          <w:b/>
          <w:sz w:val="20"/>
          <w:szCs w:val="20"/>
          <w:lang w:val="ru-RU"/>
        </w:rPr>
        <w:t xml:space="preserve"> </w:t>
      </w:r>
      <w:r w:rsidRPr="00A2106B">
        <w:rPr>
          <w:sz w:val="20"/>
          <w:szCs w:val="20"/>
          <w:lang w:val="sr-Cyrl-CS"/>
        </w:rPr>
        <w:t xml:space="preserve">код </w:t>
      </w:r>
      <w:r w:rsidRPr="00A2106B">
        <w:rPr>
          <w:b/>
          <w:sz w:val="20"/>
          <w:szCs w:val="20"/>
          <w:lang w:val="sr-Cyrl-CS"/>
        </w:rPr>
        <w:t>ОТП Банке филијала Лесковац</w:t>
      </w:r>
      <w:r w:rsidRPr="00A2106B">
        <w:rPr>
          <w:sz w:val="20"/>
          <w:szCs w:val="20"/>
          <w:lang w:val="sr-Cyrl-CS"/>
        </w:rPr>
        <w:t xml:space="preserve">, или положе неопозиву првокласну банкарску гаранцију наплативу на први позив, најкасније </w:t>
      </w:r>
      <w:r w:rsidRPr="00A2106B">
        <w:rPr>
          <w:b/>
          <w:bCs/>
          <w:sz w:val="20"/>
          <w:szCs w:val="20"/>
          <w:lang w:val="sr-Cyrl-CS"/>
        </w:rPr>
        <w:t xml:space="preserve">5 </w:t>
      </w:r>
      <w:r w:rsidRPr="00A2106B">
        <w:rPr>
          <w:b/>
          <w:bCs/>
          <w:sz w:val="20"/>
          <w:szCs w:val="20"/>
          <w:lang w:val="sr-Cyrl-CS"/>
        </w:rPr>
        <w:lastRenderedPageBreak/>
        <w:t>радних дана</w:t>
      </w:r>
      <w:r w:rsidRPr="00A2106B">
        <w:rPr>
          <w:sz w:val="20"/>
          <w:szCs w:val="20"/>
          <w:lang w:val="sr-Cyrl-CS"/>
        </w:rPr>
        <w:t xml:space="preserve"> пре одржавања продаје (</w:t>
      </w:r>
      <w:r w:rsidRPr="00A2106B">
        <w:rPr>
          <w:b/>
          <w:sz w:val="20"/>
          <w:szCs w:val="20"/>
          <w:lang w:val="sr-Cyrl-CS"/>
        </w:rPr>
        <w:t xml:space="preserve">рок за уплату депозита је </w:t>
      </w:r>
      <w:r w:rsidR="004F3C71">
        <w:rPr>
          <w:b/>
          <w:sz w:val="20"/>
          <w:szCs w:val="20"/>
          <w:lang w:val="sr-Cyrl-CS"/>
        </w:rPr>
        <w:t>15.07.2016</w:t>
      </w:r>
      <w:r w:rsidRPr="00A2106B">
        <w:rPr>
          <w:b/>
          <w:sz w:val="20"/>
          <w:szCs w:val="20"/>
          <w:lang w:val="sr-Latn-CS"/>
        </w:rPr>
        <w:t>.</w:t>
      </w:r>
      <w:r w:rsidRPr="00A2106B">
        <w:rPr>
          <w:b/>
          <w:sz w:val="20"/>
          <w:szCs w:val="20"/>
          <w:lang w:val="sr-Cyrl-CS"/>
        </w:rPr>
        <w:t xml:space="preserve"> године</w:t>
      </w:r>
      <w:r w:rsidRPr="00A2106B">
        <w:rPr>
          <w:sz w:val="20"/>
          <w:szCs w:val="20"/>
          <w:lang w:val="sr-Cyrl-CS"/>
        </w:rPr>
        <w:t xml:space="preserve">). У случају да се као депозит положи првокласна банкарска гаранција, оригинал исте се ради провере мора доставити </w:t>
      </w:r>
      <w:r w:rsidRPr="00A2106B">
        <w:rPr>
          <w:b/>
          <w:sz w:val="20"/>
          <w:szCs w:val="20"/>
          <w:u w:val="single"/>
          <w:lang w:val="sr-Cyrl-CS"/>
        </w:rPr>
        <w:t>искључиво лично</w:t>
      </w:r>
      <w:r w:rsidRPr="00A2106B">
        <w:rPr>
          <w:sz w:val="20"/>
          <w:szCs w:val="20"/>
          <w:lang w:val="sr-Latn-CS"/>
        </w:rPr>
        <w:t>,</w:t>
      </w:r>
      <w:r w:rsidRPr="00A2106B">
        <w:rPr>
          <w:sz w:val="20"/>
          <w:szCs w:val="20"/>
          <w:lang w:val="sr-Cyrl-CS"/>
        </w:rPr>
        <w:t xml:space="preserve"> на адреси Стојана Љубића бб</w:t>
      </w:r>
      <w:r w:rsidRPr="00A2106B">
        <w:rPr>
          <w:sz w:val="20"/>
          <w:szCs w:val="20"/>
        </w:rPr>
        <w:t>,</w:t>
      </w:r>
      <w:r w:rsidRPr="00A2106B">
        <w:rPr>
          <w:sz w:val="20"/>
          <w:szCs w:val="20"/>
          <w:lang w:val="sr-Cyrl-CS"/>
        </w:rPr>
        <w:t xml:space="preserve"> „Дом пензионера“ канцеларија број 14, 16000 Лесковац  најкасније до </w:t>
      </w:r>
      <w:r w:rsidR="004F3C71">
        <w:rPr>
          <w:b/>
          <w:sz w:val="20"/>
          <w:szCs w:val="20"/>
          <w:lang w:val="sr-Cyrl-CS"/>
        </w:rPr>
        <w:t>15.07.2016</w:t>
      </w:r>
      <w:r w:rsidRPr="00A2106B">
        <w:rPr>
          <w:b/>
          <w:sz w:val="20"/>
          <w:szCs w:val="20"/>
          <w:lang w:val="sr-Latn-CS"/>
        </w:rPr>
        <w:t>.</w:t>
      </w:r>
      <w:r w:rsidRPr="00A2106B">
        <w:rPr>
          <w:sz w:val="20"/>
          <w:szCs w:val="20"/>
          <w:lang w:val="sr-Cyrl-CS"/>
        </w:rPr>
        <w:t xml:space="preserve"> године до</w:t>
      </w:r>
      <w:r w:rsidRPr="00A2106B">
        <w:rPr>
          <w:sz w:val="20"/>
          <w:szCs w:val="20"/>
          <w:lang w:val="sr-Cyrl-BA"/>
        </w:rPr>
        <w:t xml:space="preserve"> 14.00 часова</w:t>
      </w:r>
      <w:r w:rsidRPr="00A2106B">
        <w:rPr>
          <w:sz w:val="20"/>
          <w:szCs w:val="20"/>
          <w:lang w:val="sr-Cyrl-CS"/>
        </w:rPr>
        <w:t xml:space="preserve"> по београдском времену (</w:t>
      </w:r>
      <w:r w:rsidRPr="00A2106B">
        <w:rPr>
          <w:sz w:val="20"/>
          <w:szCs w:val="20"/>
        </w:rPr>
        <w:t>GMT+1)</w:t>
      </w:r>
      <w:r w:rsidRPr="00A2106B">
        <w:rPr>
          <w:sz w:val="20"/>
          <w:szCs w:val="20"/>
          <w:lang w:val="sr-Cyrl-CS"/>
        </w:rPr>
        <w:t xml:space="preserve">. </w:t>
      </w:r>
    </w:p>
    <w:p w:rsidR="00470955" w:rsidRPr="00A2106B" w:rsidRDefault="00470955" w:rsidP="00470955">
      <w:pPr>
        <w:tabs>
          <w:tab w:val="num" w:pos="360"/>
        </w:tabs>
        <w:ind w:left="360"/>
        <w:jc w:val="both"/>
        <w:rPr>
          <w:sz w:val="20"/>
          <w:szCs w:val="20"/>
          <w:lang w:val="sr-Cyrl-CS"/>
        </w:rPr>
      </w:pPr>
      <w:r w:rsidRPr="00A2106B">
        <w:rPr>
          <w:sz w:val="20"/>
          <w:szCs w:val="20"/>
          <w:lang w:val="sr-Cyrl-CS"/>
        </w:rPr>
        <w:t xml:space="preserve">У обзир ће се узети само банкарске гаранције које пристигну на назначену адресу у назначено време; </w:t>
      </w:r>
    </w:p>
    <w:p w:rsidR="00470955" w:rsidRPr="003C23DF" w:rsidRDefault="00470955" w:rsidP="00470955">
      <w:pPr>
        <w:numPr>
          <w:ilvl w:val="0"/>
          <w:numId w:val="2"/>
        </w:numPr>
        <w:tabs>
          <w:tab w:val="clear" w:pos="720"/>
          <w:tab w:val="num" w:pos="360"/>
        </w:tabs>
        <w:ind w:left="360"/>
        <w:jc w:val="both"/>
        <w:rPr>
          <w:sz w:val="20"/>
          <w:szCs w:val="20"/>
          <w:lang w:val="sr-Cyrl-CS"/>
        </w:rPr>
      </w:pPr>
      <w:r w:rsidRPr="003C23DF">
        <w:rPr>
          <w:sz w:val="20"/>
          <w:szCs w:val="20"/>
          <w:lang w:val="sr-Cyrl-CS"/>
        </w:rPr>
        <w:t>потпишу изјаву о губитку права на повраћај депозита. Изјава чини саставни део продајне документације.</w:t>
      </w:r>
    </w:p>
    <w:p w:rsidR="00470955" w:rsidRPr="003C23DF" w:rsidRDefault="00470955" w:rsidP="00470955">
      <w:pPr>
        <w:ind w:left="360"/>
        <w:jc w:val="both"/>
        <w:rPr>
          <w:sz w:val="20"/>
          <w:szCs w:val="20"/>
          <w:lang w:val="sr-Cyrl-CS"/>
        </w:rPr>
      </w:pPr>
    </w:p>
    <w:p w:rsidR="00470955" w:rsidRPr="003C23DF" w:rsidRDefault="00470955" w:rsidP="00470955">
      <w:pPr>
        <w:jc w:val="both"/>
        <w:rPr>
          <w:sz w:val="20"/>
          <w:szCs w:val="20"/>
          <w:lang w:val="sr-Cyrl-CS"/>
        </w:rPr>
      </w:pPr>
      <w:r w:rsidRPr="003C23DF">
        <w:rPr>
          <w:sz w:val="20"/>
          <w:szCs w:val="20"/>
          <w:lang w:val="sr-Cyrl-CS"/>
        </w:rPr>
        <w:t xml:space="preserve">Имовина се купује у виђеном стању и може се разгледати након откупа продајне документације, </w:t>
      </w:r>
      <w:r w:rsidRPr="003C23DF">
        <w:rPr>
          <w:sz w:val="20"/>
          <w:szCs w:val="20"/>
          <w:lang w:val="ru-RU"/>
        </w:rPr>
        <w:t xml:space="preserve">сваким радним даном од 09 до 14 часова </w:t>
      </w:r>
      <w:r w:rsidRPr="003C23DF">
        <w:rPr>
          <w:sz w:val="20"/>
          <w:szCs w:val="20"/>
        </w:rPr>
        <w:t xml:space="preserve"> </w:t>
      </w:r>
      <w:r w:rsidRPr="003C23DF">
        <w:rPr>
          <w:sz w:val="20"/>
          <w:szCs w:val="20"/>
          <w:lang w:val="sr-Cyrl-CS"/>
        </w:rPr>
        <w:t>а најкасније 7</w:t>
      </w:r>
      <w:r w:rsidRPr="003C23DF">
        <w:rPr>
          <w:sz w:val="20"/>
          <w:szCs w:val="20"/>
          <w:lang w:val="sr-Latn-CS"/>
        </w:rPr>
        <w:t xml:space="preserve"> </w:t>
      </w:r>
      <w:r w:rsidRPr="003C23DF">
        <w:rPr>
          <w:sz w:val="20"/>
          <w:szCs w:val="20"/>
          <w:lang w:val="sr-Cyrl-CS"/>
        </w:rPr>
        <w:t>дана пре заказане продаје</w:t>
      </w:r>
      <w:r w:rsidRPr="003C23DF">
        <w:rPr>
          <w:sz w:val="20"/>
          <w:szCs w:val="20"/>
          <w:lang w:val="ru-RU"/>
        </w:rPr>
        <w:t xml:space="preserve"> </w:t>
      </w:r>
      <w:r w:rsidRPr="003C23DF">
        <w:rPr>
          <w:sz w:val="20"/>
          <w:szCs w:val="20"/>
        </w:rPr>
        <w:t>(</w:t>
      </w:r>
      <w:r w:rsidRPr="003C23DF">
        <w:rPr>
          <w:sz w:val="20"/>
          <w:szCs w:val="20"/>
          <w:lang w:val="ru-RU"/>
        </w:rPr>
        <w:t xml:space="preserve">уз претходну најаву </w:t>
      </w:r>
      <w:r w:rsidRPr="003C23DF">
        <w:rPr>
          <w:sz w:val="20"/>
          <w:szCs w:val="20"/>
          <w:lang w:val="sr-Cyrl-CS"/>
        </w:rPr>
        <w:t>стечајном управнику).</w:t>
      </w:r>
    </w:p>
    <w:p w:rsidR="00470955" w:rsidRPr="003C23DF" w:rsidRDefault="00470955" w:rsidP="00470955">
      <w:pPr>
        <w:jc w:val="both"/>
        <w:rPr>
          <w:sz w:val="20"/>
          <w:szCs w:val="20"/>
          <w:lang w:val="sr-Latn-CS"/>
        </w:rPr>
      </w:pPr>
      <w:r>
        <w:rPr>
          <w:sz w:val="20"/>
          <w:szCs w:val="20"/>
          <w:lang w:val="sr-Cyrl-CS"/>
        </w:rPr>
        <w:t>П</w:t>
      </w:r>
      <w:r w:rsidRPr="003C23DF">
        <w:rPr>
          <w:sz w:val="20"/>
          <w:szCs w:val="20"/>
          <w:lang w:val="sr-Cyrl-CS"/>
        </w:rPr>
        <w:t>отенцијални купци, ради правовремене евиденције, морају предати стечајном управнику</w:t>
      </w:r>
      <w:r w:rsidRPr="003C23DF">
        <w:rPr>
          <w:sz w:val="20"/>
          <w:szCs w:val="20"/>
          <w:lang w:val="sr-Cyrl-BA"/>
        </w:rPr>
        <w:t xml:space="preserve"> попуњен </w:t>
      </w:r>
      <w:r w:rsidRPr="003C23DF">
        <w:rPr>
          <w:sz w:val="20"/>
          <w:szCs w:val="20"/>
          <w:lang w:val="sr-Cyrl-CS"/>
        </w:rPr>
        <w:t>образац пријаве за учешће</w:t>
      </w:r>
      <w:r w:rsidRPr="003C23DF">
        <w:rPr>
          <w:sz w:val="20"/>
          <w:szCs w:val="20"/>
          <w:lang w:val="sr-Cyrl-BA"/>
        </w:rPr>
        <w:t xml:space="preserve"> на продаји, доказ о уплати </w:t>
      </w:r>
      <w:r w:rsidRPr="003C23DF">
        <w:rPr>
          <w:sz w:val="20"/>
          <w:szCs w:val="20"/>
          <w:lang w:val="sr-Cyrl-CS"/>
        </w:rPr>
        <w:t>депозита</w:t>
      </w:r>
      <w:r w:rsidRPr="003C23DF">
        <w:rPr>
          <w:sz w:val="20"/>
          <w:szCs w:val="20"/>
          <w:lang w:val="sr-Cyrl-BA"/>
        </w:rPr>
        <w:t xml:space="preserve"> или банкарске гаранције, потписану изјаву о губитку права на повраћај уплаћеног </w:t>
      </w:r>
      <w:r w:rsidRPr="003C23DF">
        <w:rPr>
          <w:sz w:val="20"/>
          <w:szCs w:val="20"/>
          <w:lang w:val="sr-Cyrl-CS"/>
        </w:rPr>
        <w:t>депозита</w:t>
      </w:r>
      <w:r w:rsidRPr="003C23DF">
        <w:rPr>
          <w:sz w:val="20"/>
          <w:szCs w:val="20"/>
          <w:lang w:val="sr-Cyrl-BA"/>
        </w:rPr>
        <w:t xml:space="preserve">, </w:t>
      </w:r>
      <w:r w:rsidRPr="003C23DF">
        <w:rPr>
          <w:sz w:val="20"/>
          <w:szCs w:val="20"/>
          <w:lang w:val="sr-Cyrl-CS"/>
        </w:rPr>
        <w:t>извод из регистра привредних субјеката и ОП образац (ако се као потенцијални купац пријављује правно лице)</w:t>
      </w:r>
      <w:r w:rsidRPr="003C23DF">
        <w:rPr>
          <w:sz w:val="20"/>
          <w:szCs w:val="20"/>
          <w:lang w:val="sr-Cyrl-BA"/>
        </w:rPr>
        <w:t>, овлашћење за заступање, уколико на продаји не присуствује потенцијални купац лично (за физичка лица) или законски заступник (за правна лица)</w:t>
      </w:r>
      <w:r w:rsidRPr="003C23DF">
        <w:rPr>
          <w:sz w:val="20"/>
          <w:szCs w:val="20"/>
          <w:lang w:val="sr-Cyrl-CS"/>
        </w:rPr>
        <w:t>.</w:t>
      </w:r>
    </w:p>
    <w:p w:rsidR="00470955" w:rsidRPr="003C23DF" w:rsidRDefault="00470955" w:rsidP="00470955">
      <w:pPr>
        <w:ind w:left="360"/>
        <w:jc w:val="both"/>
        <w:rPr>
          <w:sz w:val="20"/>
          <w:szCs w:val="20"/>
          <w:lang w:val="sr-Cyrl-CS"/>
        </w:rPr>
      </w:pPr>
    </w:p>
    <w:p w:rsidR="00470955" w:rsidRPr="003C23DF" w:rsidRDefault="00470955" w:rsidP="00470955">
      <w:pPr>
        <w:jc w:val="both"/>
        <w:rPr>
          <w:b/>
          <w:sz w:val="20"/>
          <w:szCs w:val="20"/>
          <w:lang w:val="sr-Cyrl-CS"/>
        </w:rPr>
      </w:pPr>
      <w:r w:rsidRPr="003C23DF">
        <w:rPr>
          <w:b/>
          <w:sz w:val="20"/>
          <w:szCs w:val="20"/>
          <w:lang w:val="sr-Cyrl-CS"/>
        </w:rPr>
        <w:t>Затворене понуде достављају се на адресу:</w:t>
      </w:r>
      <w:r w:rsidRPr="003C23DF">
        <w:rPr>
          <w:sz w:val="20"/>
          <w:szCs w:val="20"/>
          <w:lang w:val="sr-Cyrl-CS"/>
        </w:rPr>
        <w:t xml:space="preserve"> ул. Стојана Љубића бб</w:t>
      </w:r>
      <w:r w:rsidRPr="003C23DF">
        <w:rPr>
          <w:sz w:val="20"/>
          <w:szCs w:val="20"/>
        </w:rPr>
        <w:t>,</w:t>
      </w:r>
      <w:r w:rsidRPr="003C23DF">
        <w:rPr>
          <w:sz w:val="20"/>
          <w:szCs w:val="20"/>
          <w:lang w:val="sr-Cyrl-CS"/>
        </w:rPr>
        <w:t xml:space="preserve"> (Дом пензионера) канцеларија број 14, 16000 Лесковац</w:t>
      </w:r>
      <w:r w:rsidRPr="003C23DF">
        <w:rPr>
          <w:b/>
          <w:sz w:val="20"/>
          <w:szCs w:val="20"/>
          <w:lang w:val="sr-Cyrl-CS"/>
        </w:rPr>
        <w:t>.</w:t>
      </w:r>
      <w:r w:rsidRPr="003C23DF">
        <w:rPr>
          <w:sz w:val="20"/>
          <w:szCs w:val="20"/>
          <w:lang w:val="sr-Cyrl-CS"/>
        </w:rPr>
        <w:t xml:space="preserve"> </w:t>
      </w:r>
    </w:p>
    <w:p w:rsidR="00470955" w:rsidRPr="003C23DF" w:rsidRDefault="00470955" w:rsidP="00470955">
      <w:pPr>
        <w:jc w:val="both"/>
        <w:rPr>
          <w:b/>
          <w:sz w:val="20"/>
          <w:szCs w:val="20"/>
          <w:lang w:val="sr-Cyrl-CS"/>
        </w:rPr>
      </w:pPr>
      <w:r w:rsidRPr="003C23DF">
        <w:rPr>
          <w:b/>
          <w:sz w:val="20"/>
          <w:szCs w:val="20"/>
          <w:lang w:val="sr-Cyrl-CS"/>
        </w:rPr>
        <w:t xml:space="preserve">Крајњи рок за достављање понуда је </w:t>
      </w:r>
      <w:r w:rsidR="004F3C71">
        <w:rPr>
          <w:b/>
          <w:sz w:val="20"/>
          <w:szCs w:val="20"/>
          <w:lang w:val="sr-Cyrl-CS"/>
        </w:rPr>
        <w:t>22.07.2016.</w:t>
      </w:r>
      <w:r w:rsidRPr="003C23DF">
        <w:rPr>
          <w:sz w:val="20"/>
          <w:szCs w:val="20"/>
          <w:lang w:val="sr-Cyrl-CS"/>
        </w:rPr>
        <w:t xml:space="preserve"> </w:t>
      </w:r>
      <w:r w:rsidRPr="003C23DF">
        <w:rPr>
          <w:b/>
          <w:sz w:val="20"/>
          <w:szCs w:val="20"/>
          <w:lang w:val="sr-Cyrl-CS"/>
        </w:rPr>
        <w:t xml:space="preserve">године до </w:t>
      </w:r>
      <w:r>
        <w:rPr>
          <w:b/>
          <w:sz w:val="20"/>
          <w:szCs w:val="20"/>
          <w:lang w:val="sr-Cyrl-CS"/>
        </w:rPr>
        <w:t>13.45</w:t>
      </w:r>
      <w:r w:rsidRPr="003C23DF">
        <w:rPr>
          <w:b/>
          <w:sz w:val="20"/>
          <w:szCs w:val="20"/>
          <w:lang w:val="sr-Cyrl-CS"/>
        </w:rPr>
        <w:t xml:space="preserve"> часова.</w:t>
      </w:r>
    </w:p>
    <w:p w:rsidR="00470955" w:rsidRPr="003C23DF" w:rsidRDefault="00470955" w:rsidP="00470955">
      <w:pPr>
        <w:jc w:val="both"/>
        <w:rPr>
          <w:b/>
          <w:bCs/>
          <w:sz w:val="20"/>
          <w:szCs w:val="20"/>
          <w:lang w:val="sr-Cyrl-CS"/>
        </w:rPr>
      </w:pPr>
      <w:r w:rsidRPr="003C23DF">
        <w:rPr>
          <w:b/>
          <w:bCs/>
          <w:sz w:val="20"/>
          <w:szCs w:val="20"/>
          <w:lang w:val="sr-Cyrl-CS"/>
        </w:rPr>
        <w:t xml:space="preserve">У разматрање ће се узети само понуде у писаној форми, достављене у запечаћеним ковертама, </w:t>
      </w:r>
      <w:r w:rsidRPr="003C23DF">
        <w:rPr>
          <w:b/>
          <w:sz w:val="20"/>
          <w:szCs w:val="20"/>
          <w:lang w:val="sr-Cyrl-CS"/>
        </w:rPr>
        <w:t xml:space="preserve">са назнаком на коверти ''ПОНУДА – НЕ ОТВАРАТИ'', називом стечајног дужника и назнаком имовинске целине на коју се понуда односи, а </w:t>
      </w:r>
      <w:r w:rsidRPr="003C23DF">
        <w:rPr>
          <w:b/>
          <w:bCs/>
          <w:sz w:val="20"/>
          <w:szCs w:val="20"/>
          <w:lang w:val="sr-Cyrl-CS"/>
        </w:rPr>
        <w:t xml:space="preserve">које пристигну на назначену адресу до назначеног времена. </w:t>
      </w:r>
    </w:p>
    <w:p w:rsidR="00470955" w:rsidRPr="003C23DF" w:rsidRDefault="00470955" w:rsidP="00470955">
      <w:pPr>
        <w:jc w:val="both"/>
        <w:rPr>
          <w:b/>
          <w:bCs/>
          <w:sz w:val="20"/>
          <w:szCs w:val="20"/>
          <w:lang w:val="sr-Cyrl-CS"/>
        </w:rPr>
      </w:pPr>
      <w:r w:rsidRPr="003C23DF">
        <w:rPr>
          <w:b/>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470955" w:rsidRPr="003C23DF" w:rsidRDefault="00470955" w:rsidP="00470955">
      <w:pPr>
        <w:jc w:val="both"/>
        <w:rPr>
          <w:sz w:val="20"/>
          <w:szCs w:val="20"/>
          <w:lang w:val="sr-Cyrl-CS"/>
        </w:rPr>
      </w:pPr>
    </w:p>
    <w:p w:rsidR="00470955" w:rsidRPr="003C23DF" w:rsidRDefault="00470955" w:rsidP="00470955">
      <w:pPr>
        <w:jc w:val="both"/>
        <w:rPr>
          <w:sz w:val="20"/>
          <w:szCs w:val="20"/>
          <w:lang w:val="sr-Cyrl-BA"/>
        </w:rPr>
      </w:pPr>
      <w:r w:rsidRPr="003C23DF">
        <w:rPr>
          <w:sz w:val="20"/>
          <w:szCs w:val="20"/>
          <w:lang w:val="sr-Cyrl-CS"/>
        </w:rPr>
        <w:t xml:space="preserve">Јавно отварање понуда одржаће се дана </w:t>
      </w:r>
      <w:r w:rsidR="004F3C71">
        <w:rPr>
          <w:sz w:val="20"/>
          <w:szCs w:val="20"/>
          <w:lang w:val="sr-Cyrl-CS"/>
        </w:rPr>
        <w:t>22.07.2016</w:t>
      </w:r>
      <w:r>
        <w:rPr>
          <w:sz w:val="20"/>
          <w:szCs w:val="20"/>
          <w:lang w:val="sr-Cyrl-CS"/>
        </w:rPr>
        <w:t>.</w:t>
      </w:r>
      <w:r w:rsidRPr="003C23DF">
        <w:rPr>
          <w:sz w:val="20"/>
          <w:szCs w:val="20"/>
          <w:lang w:val="sr-Cyrl-CS"/>
        </w:rPr>
        <w:t xml:space="preserve"> године у </w:t>
      </w:r>
      <w:r>
        <w:rPr>
          <w:sz w:val="20"/>
          <w:szCs w:val="20"/>
          <w:lang w:val="sr-Cyrl-CS"/>
        </w:rPr>
        <w:t>14.00</w:t>
      </w:r>
      <w:r w:rsidRPr="003C23DF">
        <w:rPr>
          <w:sz w:val="20"/>
          <w:szCs w:val="20"/>
          <w:lang w:val="sr-Cyrl-CS"/>
        </w:rPr>
        <w:t xml:space="preserve"> часова (15 минута по истеку времена за прикупљање понуда) на адреси стечајне канцеларије у Лесковцу, Стојана Љубића бб, канц. бр. 14  </w:t>
      </w:r>
      <w:r w:rsidRPr="003C23DF">
        <w:rPr>
          <w:bCs/>
          <w:sz w:val="20"/>
          <w:szCs w:val="20"/>
          <w:lang w:val="sr-Cyrl-CS"/>
        </w:rPr>
        <w:t>у присуству комисије за отварање понуда</w:t>
      </w:r>
      <w:r w:rsidRPr="003C23DF">
        <w:rPr>
          <w:bCs/>
          <w:sz w:val="20"/>
          <w:szCs w:val="20"/>
        </w:rPr>
        <w:t>.</w:t>
      </w:r>
      <w:r w:rsidRPr="003C23DF">
        <w:rPr>
          <w:bCs/>
          <w:sz w:val="20"/>
          <w:szCs w:val="20"/>
          <w:lang w:val="sr-Cyrl-CS"/>
        </w:rPr>
        <w:t xml:space="preserve"> </w:t>
      </w:r>
    </w:p>
    <w:p w:rsidR="00470955" w:rsidRPr="003C23DF" w:rsidRDefault="00470955" w:rsidP="00470955">
      <w:pPr>
        <w:spacing w:before="120"/>
        <w:jc w:val="both"/>
        <w:rPr>
          <w:b/>
          <w:bCs/>
          <w:sz w:val="20"/>
          <w:szCs w:val="20"/>
          <w:lang w:val="sr-Cyrl-CS"/>
        </w:rPr>
      </w:pPr>
      <w:r w:rsidRPr="003C23DF">
        <w:rPr>
          <w:bCs/>
          <w:sz w:val="20"/>
          <w:szCs w:val="20"/>
          <w:lang w:val="ru-RU"/>
        </w:rPr>
        <w:t xml:space="preserve">Позивају се </w:t>
      </w:r>
      <w:r w:rsidRPr="003C23DF">
        <w:rPr>
          <w:bCs/>
          <w:sz w:val="20"/>
          <w:szCs w:val="20"/>
          <w:lang w:val="sr-Cyrl-CS"/>
        </w:rPr>
        <w:t xml:space="preserve">понуђачи, као и </w:t>
      </w:r>
      <w:r w:rsidRPr="003C23DF">
        <w:rPr>
          <w:bCs/>
          <w:sz w:val="20"/>
          <w:szCs w:val="20"/>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470955" w:rsidRPr="003C23DF" w:rsidRDefault="00470955" w:rsidP="00470955">
      <w:pPr>
        <w:jc w:val="both"/>
        <w:rPr>
          <w:sz w:val="20"/>
          <w:szCs w:val="20"/>
          <w:lang w:val="sr-Cyrl-CS"/>
        </w:rPr>
      </w:pPr>
      <w:r w:rsidRPr="003C23DF">
        <w:rPr>
          <w:sz w:val="20"/>
          <w:szCs w:val="20"/>
          <w:lang w:val="sr-Cyrl-CS"/>
        </w:rPr>
        <w:t>Стечајни управник спроводи јавно прикупљање понуда тако што:</w:t>
      </w:r>
    </w:p>
    <w:p w:rsidR="00470955" w:rsidRPr="003C23DF" w:rsidRDefault="00470955" w:rsidP="00470955">
      <w:pPr>
        <w:numPr>
          <w:ilvl w:val="0"/>
          <w:numId w:val="3"/>
        </w:numPr>
        <w:jc w:val="both"/>
        <w:rPr>
          <w:sz w:val="20"/>
          <w:szCs w:val="20"/>
          <w:lang w:val="sr-Cyrl-CS"/>
        </w:rPr>
      </w:pPr>
      <w:r w:rsidRPr="003C23DF">
        <w:rPr>
          <w:sz w:val="20"/>
          <w:szCs w:val="20"/>
          <w:lang w:val="sr-Cyrl-CS"/>
        </w:rPr>
        <w:t>чита правила у поступку јавног прикупљања понуда,</w:t>
      </w:r>
    </w:p>
    <w:p w:rsidR="00470955" w:rsidRPr="003C23DF" w:rsidRDefault="00470955" w:rsidP="00470955">
      <w:pPr>
        <w:numPr>
          <w:ilvl w:val="0"/>
          <w:numId w:val="3"/>
        </w:numPr>
        <w:jc w:val="both"/>
        <w:rPr>
          <w:sz w:val="20"/>
          <w:szCs w:val="20"/>
          <w:lang w:val="sr-Cyrl-CS"/>
        </w:rPr>
      </w:pPr>
      <w:r w:rsidRPr="003C23DF">
        <w:rPr>
          <w:sz w:val="20"/>
          <w:szCs w:val="20"/>
          <w:lang w:val="sr-Cyrl-CS"/>
        </w:rPr>
        <w:t>отвара достављене понуде,</w:t>
      </w:r>
    </w:p>
    <w:p w:rsidR="00470955" w:rsidRPr="003C23DF" w:rsidRDefault="00470955" w:rsidP="00470955">
      <w:pPr>
        <w:numPr>
          <w:ilvl w:val="0"/>
          <w:numId w:val="3"/>
        </w:numPr>
        <w:jc w:val="both"/>
        <w:rPr>
          <w:sz w:val="20"/>
          <w:szCs w:val="20"/>
          <w:lang w:val="sr-Cyrl-CS"/>
        </w:rPr>
      </w:pPr>
      <w:r w:rsidRPr="003C23DF">
        <w:rPr>
          <w:sz w:val="20"/>
          <w:szCs w:val="20"/>
          <w:lang w:val="sr-Cyrl-CS"/>
        </w:rPr>
        <w:t>рангира понуђаче према висини достављених понуда,</w:t>
      </w:r>
    </w:p>
    <w:p w:rsidR="00470955" w:rsidRPr="003C23DF" w:rsidRDefault="00470955" w:rsidP="00470955">
      <w:pPr>
        <w:numPr>
          <w:ilvl w:val="0"/>
          <w:numId w:val="3"/>
        </w:numPr>
        <w:jc w:val="both"/>
        <w:rPr>
          <w:sz w:val="20"/>
          <w:szCs w:val="20"/>
          <w:lang w:val="sr-Cyrl-CS"/>
        </w:rPr>
      </w:pPr>
      <w:r w:rsidRPr="003C23DF">
        <w:rPr>
          <w:sz w:val="20"/>
          <w:szCs w:val="20"/>
          <w:lang w:val="sr-Cyrl-CS"/>
        </w:rPr>
        <w:t>одржава ред на јавном прикупљању понуда,</w:t>
      </w:r>
    </w:p>
    <w:p w:rsidR="00470955" w:rsidRPr="003C23DF" w:rsidRDefault="00470955" w:rsidP="00470955">
      <w:pPr>
        <w:numPr>
          <w:ilvl w:val="0"/>
          <w:numId w:val="3"/>
        </w:numPr>
        <w:tabs>
          <w:tab w:val="clear" w:pos="720"/>
          <w:tab w:val="num" w:pos="426"/>
        </w:tabs>
        <w:ind w:left="709"/>
        <w:jc w:val="both"/>
        <w:rPr>
          <w:sz w:val="20"/>
          <w:szCs w:val="20"/>
          <w:lang w:val="sr-Cyrl-CS"/>
        </w:rPr>
      </w:pPr>
      <w:r w:rsidRPr="003C23DF">
        <w:rPr>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rsidR="00470955" w:rsidRPr="003C23DF" w:rsidRDefault="00470955" w:rsidP="00470955">
      <w:pPr>
        <w:numPr>
          <w:ilvl w:val="0"/>
          <w:numId w:val="3"/>
        </w:numPr>
        <w:ind w:left="709" w:hanging="349"/>
        <w:jc w:val="both"/>
        <w:rPr>
          <w:sz w:val="20"/>
          <w:szCs w:val="20"/>
          <w:lang w:val="sr-Cyrl-CS"/>
        </w:rPr>
      </w:pPr>
      <w:r w:rsidRPr="003C23DF">
        <w:rPr>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470955" w:rsidRPr="003C23DF" w:rsidRDefault="00470955" w:rsidP="00470955">
      <w:pPr>
        <w:numPr>
          <w:ilvl w:val="0"/>
          <w:numId w:val="3"/>
        </w:numPr>
        <w:jc w:val="both"/>
        <w:rPr>
          <w:sz w:val="20"/>
          <w:szCs w:val="20"/>
          <w:lang w:val="sr-Cyrl-CS"/>
        </w:rPr>
      </w:pPr>
      <w:r w:rsidRPr="003C23DF">
        <w:rPr>
          <w:sz w:val="20"/>
          <w:szCs w:val="20"/>
          <w:lang w:val="sr-Cyrl-CS"/>
        </w:rPr>
        <w:t>потписује записник.</w:t>
      </w:r>
    </w:p>
    <w:p w:rsidR="00470955" w:rsidRPr="003C23DF" w:rsidRDefault="00470955" w:rsidP="00470955">
      <w:pPr>
        <w:jc w:val="both"/>
        <w:rPr>
          <w:b/>
          <w:bCs/>
          <w:sz w:val="20"/>
          <w:szCs w:val="20"/>
          <w:lang w:val="sr-Cyrl-CS"/>
        </w:rPr>
      </w:pPr>
      <w:r w:rsidRPr="003C23DF">
        <w:rPr>
          <w:b/>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3C23DF">
        <w:rPr>
          <w:bCs/>
          <w:sz w:val="20"/>
          <w:szCs w:val="20"/>
          <w:lang w:val="sr-Cyrl-CS"/>
        </w:rPr>
        <w:t xml:space="preserve">. </w:t>
      </w:r>
      <w:r w:rsidRPr="003C23DF">
        <w:rPr>
          <w:b/>
          <w:bCs/>
          <w:sz w:val="20"/>
          <w:szCs w:val="20"/>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470955" w:rsidRPr="003C23DF" w:rsidRDefault="00470955" w:rsidP="00470955">
      <w:pPr>
        <w:jc w:val="both"/>
        <w:rPr>
          <w:sz w:val="20"/>
          <w:szCs w:val="20"/>
          <w:lang w:val="sr-Cyrl-CS"/>
        </w:rPr>
      </w:pPr>
      <w:r w:rsidRPr="003C23DF">
        <w:rPr>
          <w:sz w:val="20"/>
          <w:szCs w:val="20"/>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3C23DF">
        <w:rPr>
          <w:b/>
          <w:bCs/>
          <w:sz w:val="20"/>
          <w:szCs w:val="20"/>
          <w:lang w:val="sr-Cyrl-CS"/>
        </w:rPr>
        <w:t xml:space="preserve">2 радна дана </w:t>
      </w:r>
      <w:r w:rsidRPr="003C23DF">
        <w:rPr>
          <w:sz w:val="20"/>
          <w:szCs w:val="20"/>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470955" w:rsidRPr="003C23DF" w:rsidRDefault="00470955" w:rsidP="00470955">
      <w:pPr>
        <w:jc w:val="both"/>
        <w:rPr>
          <w:sz w:val="20"/>
          <w:szCs w:val="20"/>
          <w:lang w:val="sr-Cyrl-CS"/>
        </w:rPr>
      </w:pPr>
      <w:r w:rsidRPr="003C23DF">
        <w:rPr>
          <w:sz w:val="20"/>
          <w:szCs w:val="20"/>
          <w:lang w:val="sr-Cyrl-CS"/>
        </w:rPr>
        <w:t xml:space="preserve">Купопродајни уговор се потписује у року од </w:t>
      </w:r>
      <w:r w:rsidRPr="003C23DF">
        <w:rPr>
          <w:b/>
          <w:sz w:val="20"/>
          <w:szCs w:val="20"/>
          <w:lang w:val="sr-Cyrl-CS"/>
        </w:rPr>
        <w:t>3 радна дана</w:t>
      </w:r>
      <w:r w:rsidRPr="003C23DF">
        <w:rPr>
          <w:sz w:val="20"/>
          <w:szCs w:val="20"/>
          <w:lang w:val="sr-Cyrl-CS"/>
        </w:rPr>
        <w:t xml:space="preserve"> од дана пријема обавештења о прихватању понуде, под условом да је депозит који је обезбеђен гаранцијом уплаћен на рачун стечајног дужника у предвиђеном року. Уколико је понуђена цена нижа од 50% од процењене вредности предмета продаје, купопродајни уговор са најбољим понуђачем се потписује у року од </w:t>
      </w:r>
      <w:r w:rsidRPr="003C23DF">
        <w:rPr>
          <w:b/>
          <w:sz w:val="20"/>
          <w:szCs w:val="20"/>
          <w:lang w:val="sr-Cyrl-CS"/>
        </w:rPr>
        <w:t>3 дана</w:t>
      </w:r>
      <w:r w:rsidRPr="003C23DF">
        <w:rPr>
          <w:sz w:val="20"/>
          <w:szCs w:val="20"/>
          <w:lang w:val="sr-Cyrl-CS"/>
        </w:rPr>
        <w:t xml:space="preserve"> од дана пријема </w:t>
      </w:r>
      <w:r w:rsidR="00733CC4">
        <w:rPr>
          <w:sz w:val="20"/>
          <w:szCs w:val="20"/>
          <w:lang w:val="sr-Cyrl-CS"/>
        </w:rPr>
        <w:t>о</w:t>
      </w:r>
      <w:r w:rsidRPr="003C23DF">
        <w:rPr>
          <w:sz w:val="20"/>
          <w:szCs w:val="20"/>
          <w:lang w:val="sr-Cyrl-CS"/>
        </w:rPr>
        <w:t>бавештења</w:t>
      </w:r>
      <w:r w:rsidR="00733CC4">
        <w:rPr>
          <w:sz w:val="20"/>
          <w:szCs w:val="20"/>
          <w:lang w:val="sr-Cyrl-CS"/>
        </w:rPr>
        <w:t>,</w:t>
      </w:r>
      <w:r w:rsidRPr="003C23DF">
        <w:rPr>
          <w:sz w:val="20"/>
          <w:szCs w:val="20"/>
          <w:lang w:val="sr-Cyrl-CS"/>
        </w:rPr>
        <w:t xml:space="preserve"> од </w:t>
      </w:r>
      <w:r>
        <w:rPr>
          <w:sz w:val="20"/>
          <w:szCs w:val="20"/>
          <w:lang w:val="sr-Cyrl-CS"/>
        </w:rPr>
        <w:t>с</w:t>
      </w:r>
      <w:r w:rsidRPr="003C23DF">
        <w:rPr>
          <w:sz w:val="20"/>
          <w:szCs w:val="20"/>
          <w:lang w:val="sr-Cyrl-CS"/>
        </w:rPr>
        <w:t>тране најбољег понуђача о прихваћеној понуди након добијања сагласности од стране одбора поверилаца.</w:t>
      </w:r>
    </w:p>
    <w:p w:rsidR="00470955" w:rsidRPr="003C23DF" w:rsidRDefault="00470955" w:rsidP="00470955">
      <w:pPr>
        <w:jc w:val="both"/>
        <w:rPr>
          <w:sz w:val="20"/>
          <w:szCs w:val="20"/>
          <w:lang w:val="sr-Cyrl-CS"/>
        </w:rPr>
      </w:pPr>
      <w:r w:rsidRPr="003C23DF">
        <w:rPr>
          <w:sz w:val="20"/>
          <w:szCs w:val="20"/>
          <w:lang w:val="sr-Cyrl-CS"/>
        </w:rPr>
        <w:t>Проглашени купац је дужан да уплати преостали износ купопродајне цене у року од 8</w:t>
      </w:r>
      <w:r w:rsidRPr="003C23DF">
        <w:rPr>
          <w:b/>
          <w:sz w:val="20"/>
          <w:szCs w:val="20"/>
          <w:lang w:val="sr-Cyrl-CS"/>
        </w:rPr>
        <w:t xml:space="preserve"> дана</w:t>
      </w:r>
      <w:r w:rsidRPr="003C23DF">
        <w:rPr>
          <w:sz w:val="20"/>
          <w:szCs w:val="20"/>
          <w:lang w:val="sr-Cyrl-CS"/>
        </w:rPr>
        <w:t xml:space="preserve"> од дана потписивања купопродајног уговора.</w:t>
      </w:r>
    </w:p>
    <w:p w:rsidR="00470955" w:rsidRPr="003C23DF" w:rsidRDefault="00470955" w:rsidP="00470955">
      <w:pPr>
        <w:jc w:val="both"/>
        <w:rPr>
          <w:sz w:val="20"/>
          <w:szCs w:val="20"/>
          <w:lang w:val="sr-Cyrl-CS"/>
        </w:rPr>
      </w:pPr>
      <w:r w:rsidRPr="003C23DF">
        <w:rPr>
          <w:sz w:val="20"/>
          <w:szCs w:val="20"/>
          <w:lang w:val="sr-Cyrl-CS"/>
        </w:rPr>
        <w:t xml:space="preserve">Стечајни управник ће вратити депозит сваком понуђачу чија понуда не буде прихваћена, у року од </w:t>
      </w:r>
      <w:r>
        <w:rPr>
          <w:sz w:val="20"/>
          <w:szCs w:val="20"/>
          <w:lang w:val="sr-Cyrl-CS"/>
        </w:rPr>
        <w:t>3</w:t>
      </w:r>
      <w:r w:rsidRPr="003C23DF">
        <w:rPr>
          <w:sz w:val="20"/>
          <w:szCs w:val="20"/>
          <w:lang w:val="sr-Latn-CS"/>
        </w:rPr>
        <w:t xml:space="preserve"> (</w:t>
      </w:r>
      <w:r>
        <w:rPr>
          <w:sz w:val="20"/>
          <w:szCs w:val="20"/>
          <w:lang w:val="sr-Cyrl-CS"/>
        </w:rPr>
        <w:t>три</w:t>
      </w:r>
      <w:r w:rsidRPr="003C23DF">
        <w:rPr>
          <w:sz w:val="20"/>
          <w:szCs w:val="20"/>
          <w:lang w:val="sr-Cyrl-CS"/>
        </w:rPr>
        <w:t xml:space="preserve">) радних дана од дана одржавања јавног прикупљања понуда. </w:t>
      </w:r>
    </w:p>
    <w:p w:rsidR="00470955" w:rsidRPr="003C23DF" w:rsidRDefault="00470955" w:rsidP="00470955">
      <w:pPr>
        <w:jc w:val="both"/>
        <w:rPr>
          <w:sz w:val="20"/>
          <w:szCs w:val="20"/>
          <w:lang w:val="sr-Cyrl-CS"/>
        </w:rPr>
      </w:pPr>
      <w:r w:rsidRPr="003C23DF">
        <w:rPr>
          <w:sz w:val="20"/>
          <w:szCs w:val="20"/>
          <w:lang w:val="sr-Cyrl-CS"/>
        </w:rPr>
        <w:t>Понуђач губи право на повраћај депозита уколико:</w:t>
      </w:r>
    </w:p>
    <w:p w:rsidR="00470955" w:rsidRPr="003C23DF" w:rsidRDefault="00470955" w:rsidP="00470955">
      <w:pPr>
        <w:jc w:val="both"/>
        <w:rPr>
          <w:sz w:val="20"/>
          <w:szCs w:val="20"/>
          <w:lang w:val="sr-Cyrl-CS"/>
        </w:rPr>
      </w:pPr>
      <w:r w:rsidRPr="003C23DF">
        <w:rPr>
          <w:sz w:val="20"/>
          <w:szCs w:val="20"/>
          <w:lang w:val="sr-Cyrl-CS"/>
        </w:rPr>
        <w:t xml:space="preserve">-не поднесе понуду, или поднесе понуду која не садржи обавезне елементе; </w:t>
      </w:r>
    </w:p>
    <w:p w:rsidR="00470955" w:rsidRPr="003C23DF" w:rsidRDefault="00470955" w:rsidP="00470955">
      <w:pPr>
        <w:jc w:val="both"/>
        <w:rPr>
          <w:sz w:val="20"/>
          <w:szCs w:val="20"/>
          <w:lang w:val="sr-Cyrl-CS"/>
        </w:rPr>
      </w:pPr>
      <w:r w:rsidRPr="003C23DF">
        <w:rPr>
          <w:sz w:val="20"/>
          <w:szCs w:val="20"/>
          <w:lang w:val="sr-Cyrl-CS"/>
        </w:rPr>
        <w:t>-не потпише купопродајни уговор, или</w:t>
      </w:r>
    </w:p>
    <w:p w:rsidR="00470955" w:rsidRPr="003C23DF" w:rsidRDefault="00470955" w:rsidP="00470955">
      <w:pPr>
        <w:jc w:val="both"/>
        <w:rPr>
          <w:sz w:val="20"/>
          <w:szCs w:val="20"/>
          <w:lang w:val="sr-Cyrl-CS"/>
        </w:rPr>
      </w:pPr>
      <w:r w:rsidRPr="003C23DF">
        <w:rPr>
          <w:sz w:val="20"/>
          <w:szCs w:val="20"/>
          <w:lang w:val="sr-Cyrl-CS"/>
        </w:rPr>
        <w:t xml:space="preserve">-буде проглашен за купца, а не уплати купопродајну цену у предвиђеном року и на прописани начин. </w:t>
      </w:r>
    </w:p>
    <w:p w:rsidR="00470955" w:rsidRPr="003C23DF" w:rsidRDefault="00470955" w:rsidP="00470955">
      <w:pPr>
        <w:spacing w:line="276" w:lineRule="auto"/>
        <w:jc w:val="both"/>
        <w:rPr>
          <w:color w:val="FF0000"/>
          <w:sz w:val="20"/>
          <w:szCs w:val="20"/>
          <w:lang w:val="sr-Cyrl-CS"/>
        </w:rPr>
      </w:pPr>
    </w:p>
    <w:p w:rsidR="00470955" w:rsidRPr="003C23DF" w:rsidRDefault="00470955" w:rsidP="00470955">
      <w:pPr>
        <w:jc w:val="both"/>
        <w:rPr>
          <w:sz w:val="20"/>
          <w:szCs w:val="20"/>
          <w:lang w:val="sr-Cyrl-CS"/>
        </w:rPr>
      </w:pPr>
      <w:r w:rsidRPr="003C23DF">
        <w:rPr>
          <w:sz w:val="20"/>
          <w:szCs w:val="20"/>
          <w:lang w:val="sr-Cyrl-CS"/>
        </w:rPr>
        <w:t>Порезе и трошкове који произлазе из закљученог купопродајног уговора у целости сноси купац.</w:t>
      </w:r>
    </w:p>
    <w:p w:rsidR="00470955" w:rsidRPr="003C23DF" w:rsidRDefault="00470955" w:rsidP="00470955">
      <w:pPr>
        <w:jc w:val="both"/>
        <w:rPr>
          <w:sz w:val="20"/>
          <w:szCs w:val="20"/>
          <w:lang w:val="sr-Cyrl-CS"/>
        </w:rPr>
      </w:pPr>
      <w:r w:rsidRPr="003C23DF">
        <w:rPr>
          <w:sz w:val="20"/>
          <w:szCs w:val="20"/>
          <w:lang w:val="sr-Cyrl-CS"/>
        </w:rPr>
        <w:t>Стечајни дужник није у систему ПДВ-а.</w:t>
      </w:r>
    </w:p>
    <w:p w:rsidR="00470955" w:rsidRPr="003C23DF" w:rsidRDefault="00470955" w:rsidP="00470955">
      <w:pPr>
        <w:jc w:val="both"/>
        <w:rPr>
          <w:sz w:val="20"/>
          <w:szCs w:val="20"/>
          <w:lang w:val="sr-Cyrl-CS"/>
        </w:rPr>
      </w:pPr>
    </w:p>
    <w:p w:rsidR="00E84413" w:rsidRPr="00777CCC" w:rsidRDefault="00470955" w:rsidP="00470955">
      <w:pPr>
        <w:jc w:val="both"/>
      </w:pPr>
      <w:r w:rsidRPr="003C23DF">
        <w:rPr>
          <w:sz w:val="20"/>
          <w:szCs w:val="20"/>
        </w:rPr>
        <w:t>O</w:t>
      </w:r>
      <w:r w:rsidRPr="003C23DF">
        <w:rPr>
          <w:sz w:val="20"/>
          <w:szCs w:val="20"/>
          <w:lang w:val="sr-Cyrl-CS"/>
        </w:rPr>
        <w:t>влашћено лице:</w:t>
      </w:r>
      <w:r w:rsidRPr="003C23DF">
        <w:rPr>
          <w:sz w:val="20"/>
          <w:szCs w:val="20"/>
          <w:lang w:val="ru-RU"/>
        </w:rPr>
        <w:t xml:space="preserve"> Стечајни управник – Драган Пешић</w:t>
      </w:r>
      <w:r w:rsidRPr="003C23DF">
        <w:rPr>
          <w:sz w:val="20"/>
          <w:szCs w:val="20"/>
          <w:lang w:val="sr-Cyrl-CS"/>
        </w:rPr>
        <w:t xml:space="preserve">, контакт телефон: </w:t>
      </w:r>
      <w:r w:rsidRPr="003C23DF">
        <w:rPr>
          <w:b/>
          <w:sz w:val="20"/>
          <w:szCs w:val="20"/>
          <w:lang w:val="sr-Cyrl-CS"/>
        </w:rPr>
        <w:t>069/5027028</w:t>
      </w:r>
    </w:p>
    <w:sectPr w:rsidR="00E84413" w:rsidRPr="00777CCC" w:rsidSect="00954A77">
      <w:pgSz w:w="12240" w:h="15840"/>
      <w:pgMar w:top="180" w:right="90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797"/>
    <w:multiLevelType w:val="hybridMultilevel"/>
    <w:tmpl w:val="A4A4A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42621B3"/>
    <w:multiLevelType w:val="hybridMultilevel"/>
    <w:tmpl w:val="226CCD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0C2281"/>
    <w:multiLevelType w:val="hybridMultilevel"/>
    <w:tmpl w:val="87BCD42E"/>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67EC17E6"/>
    <w:multiLevelType w:val="hybridMultilevel"/>
    <w:tmpl w:val="2FA64A62"/>
    <w:lvl w:ilvl="0" w:tplc="69764B88">
      <w:start w:val="97"/>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stylePaneFormatFilter w:val="3F01"/>
  <w:defaultTabStop w:val="720"/>
  <w:characterSpacingControl w:val="doNotCompress"/>
  <w:compat/>
  <w:rsids>
    <w:rsidRoot w:val="00BC6B84"/>
    <w:rsid w:val="000016C6"/>
    <w:rsid w:val="0003197D"/>
    <w:rsid w:val="00061610"/>
    <w:rsid w:val="000A4CC7"/>
    <w:rsid w:val="000A6190"/>
    <w:rsid w:val="000F535D"/>
    <w:rsid w:val="00113272"/>
    <w:rsid w:val="0014241F"/>
    <w:rsid w:val="00155793"/>
    <w:rsid w:val="001831C5"/>
    <w:rsid w:val="00184CA9"/>
    <w:rsid w:val="00197EC0"/>
    <w:rsid w:val="001A4D72"/>
    <w:rsid w:val="001B00D6"/>
    <w:rsid w:val="001B392A"/>
    <w:rsid w:val="001B483C"/>
    <w:rsid w:val="001B7838"/>
    <w:rsid w:val="001F11FD"/>
    <w:rsid w:val="001F40DE"/>
    <w:rsid w:val="002076D6"/>
    <w:rsid w:val="00213AA4"/>
    <w:rsid w:val="00235771"/>
    <w:rsid w:val="00236CE9"/>
    <w:rsid w:val="0024234E"/>
    <w:rsid w:val="0025027E"/>
    <w:rsid w:val="002543A3"/>
    <w:rsid w:val="00263793"/>
    <w:rsid w:val="002763A9"/>
    <w:rsid w:val="00284F48"/>
    <w:rsid w:val="002868A5"/>
    <w:rsid w:val="002A0F66"/>
    <w:rsid w:val="002C361A"/>
    <w:rsid w:val="002F0D13"/>
    <w:rsid w:val="00307BBB"/>
    <w:rsid w:val="00314F01"/>
    <w:rsid w:val="00314F41"/>
    <w:rsid w:val="0034233F"/>
    <w:rsid w:val="00352C09"/>
    <w:rsid w:val="003911BB"/>
    <w:rsid w:val="00394545"/>
    <w:rsid w:val="003A218D"/>
    <w:rsid w:val="003A53BF"/>
    <w:rsid w:val="003C23DF"/>
    <w:rsid w:val="003C2D40"/>
    <w:rsid w:val="003E7269"/>
    <w:rsid w:val="00420572"/>
    <w:rsid w:val="00462378"/>
    <w:rsid w:val="00470955"/>
    <w:rsid w:val="00482214"/>
    <w:rsid w:val="00491C25"/>
    <w:rsid w:val="004A368C"/>
    <w:rsid w:val="004C6B82"/>
    <w:rsid w:val="004C6C81"/>
    <w:rsid w:val="004F3C71"/>
    <w:rsid w:val="004F74BE"/>
    <w:rsid w:val="00507F80"/>
    <w:rsid w:val="005139F3"/>
    <w:rsid w:val="00520AD3"/>
    <w:rsid w:val="00526B43"/>
    <w:rsid w:val="0056153C"/>
    <w:rsid w:val="005643E6"/>
    <w:rsid w:val="00575361"/>
    <w:rsid w:val="0058479D"/>
    <w:rsid w:val="00586543"/>
    <w:rsid w:val="005B593D"/>
    <w:rsid w:val="005C0005"/>
    <w:rsid w:val="00625A19"/>
    <w:rsid w:val="00641C75"/>
    <w:rsid w:val="00663274"/>
    <w:rsid w:val="0067608A"/>
    <w:rsid w:val="006A59DA"/>
    <w:rsid w:val="006C5783"/>
    <w:rsid w:val="00701327"/>
    <w:rsid w:val="00704E31"/>
    <w:rsid w:val="007169DC"/>
    <w:rsid w:val="00721F00"/>
    <w:rsid w:val="00733CC4"/>
    <w:rsid w:val="00755647"/>
    <w:rsid w:val="00757C15"/>
    <w:rsid w:val="00777CCC"/>
    <w:rsid w:val="00796734"/>
    <w:rsid w:val="007975D8"/>
    <w:rsid w:val="007B45E4"/>
    <w:rsid w:val="007B5E54"/>
    <w:rsid w:val="007B5E8E"/>
    <w:rsid w:val="007C3024"/>
    <w:rsid w:val="007C5CB4"/>
    <w:rsid w:val="007E0DD2"/>
    <w:rsid w:val="007F771E"/>
    <w:rsid w:val="008302EF"/>
    <w:rsid w:val="008306CB"/>
    <w:rsid w:val="00832C65"/>
    <w:rsid w:val="008376FF"/>
    <w:rsid w:val="0084084F"/>
    <w:rsid w:val="00863BFC"/>
    <w:rsid w:val="0086745D"/>
    <w:rsid w:val="008B1368"/>
    <w:rsid w:val="008D4AD1"/>
    <w:rsid w:val="008E605B"/>
    <w:rsid w:val="008E67CF"/>
    <w:rsid w:val="00901882"/>
    <w:rsid w:val="00902ECE"/>
    <w:rsid w:val="00912890"/>
    <w:rsid w:val="009425C9"/>
    <w:rsid w:val="00946F9B"/>
    <w:rsid w:val="00954A77"/>
    <w:rsid w:val="0095553D"/>
    <w:rsid w:val="00962710"/>
    <w:rsid w:val="0096702D"/>
    <w:rsid w:val="009A27BB"/>
    <w:rsid w:val="009B1267"/>
    <w:rsid w:val="009B4EC5"/>
    <w:rsid w:val="009C60CD"/>
    <w:rsid w:val="009D6ABF"/>
    <w:rsid w:val="009F219D"/>
    <w:rsid w:val="00A34FF8"/>
    <w:rsid w:val="00A5614A"/>
    <w:rsid w:val="00A8069A"/>
    <w:rsid w:val="00A823FE"/>
    <w:rsid w:val="00AA37A3"/>
    <w:rsid w:val="00AB5133"/>
    <w:rsid w:val="00AC1887"/>
    <w:rsid w:val="00AC2C44"/>
    <w:rsid w:val="00AC5787"/>
    <w:rsid w:val="00AC7D85"/>
    <w:rsid w:val="00AD3A40"/>
    <w:rsid w:val="00B05A20"/>
    <w:rsid w:val="00B1299A"/>
    <w:rsid w:val="00B23FAE"/>
    <w:rsid w:val="00B32582"/>
    <w:rsid w:val="00B404CE"/>
    <w:rsid w:val="00B42D6B"/>
    <w:rsid w:val="00B745EB"/>
    <w:rsid w:val="00B86A78"/>
    <w:rsid w:val="00BA52D3"/>
    <w:rsid w:val="00BB789A"/>
    <w:rsid w:val="00BC6B84"/>
    <w:rsid w:val="00BE3123"/>
    <w:rsid w:val="00C1237E"/>
    <w:rsid w:val="00C409EB"/>
    <w:rsid w:val="00C423BC"/>
    <w:rsid w:val="00C4409F"/>
    <w:rsid w:val="00C83D89"/>
    <w:rsid w:val="00C8778E"/>
    <w:rsid w:val="00CB591F"/>
    <w:rsid w:val="00CC78A6"/>
    <w:rsid w:val="00CC79FF"/>
    <w:rsid w:val="00CD153C"/>
    <w:rsid w:val="00CE0153"/>
    <w:rsid w:val="00CE01FC"/>
    <w:rsid w:val="00CE40D0"/>
    <w:rsid w:val="00CF6626"/>
    <w:rsid w:val="00CF7440"/>
    <w:rsid w:val="00D078D5"/>
    <w:rsid w:val="00D13D8E"/>
    <w:rsid w:val="00D15C12"/>
    <w:rsid w:val="00D34F4A"/>
    <w:rsid w:val="00D814C3"/>
    <w:rsid w:val="00DB2AA4"/>
    <w:rsid w:val="00DC6F12"/>
    <w:rsid w:val="00DD0C38"/>
    <w:rsid w:val="00DF7563"/>
    <w:rsid w:val="00E305C1"/>
    <w:rsid w:val="00E32EE0"/>
    <w:rsid w:val="00E44E74"/>
    <w:rsid w:val="00E458DF"/>
    <w:rsid w:val="00E60715"/>
    <w:rsid w:val="00E75570"/>
    <w:rsid w:val="00E80C46"/>
    <w:rsid w:val="00E827B8"/>
    <w:rsid w:val="00E84413"/>
    <w:rsid w:val="00EB1E8F"/>
    <w:rsid w:val="00EC5708"/>
    <w:rsid w:val="00ED3E43"/>
    <w:rsid w:val="00EF25A2"/>
    <w:rsid w:val="00EF4F8E"/>
    <w:rsid w:val="00F03CFB"/>
    <w:rsid w:val="00F1048D"/>
    <w:rsid w:val="00F571F4"/>
    <w:rsid w:val="00F76EA6"/>
    <w:rsid w:val="00F8386B"/>
    <w:rsid w:val="00FA6CAC"/>
    <w:rsid w:val="00FC218C"/>
    <w:rsid w:val="00FD6646"/>
    <w:rsid w:val="00FF7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72563">
      <w:bodyDiv w:val="1"/>
      <w:marLeft w:val="0"/>
      <w:marRight w:val="0"/>
      <w:marTop w:val="0"/>
      <w:marBottom w:val="0"/>
      <w:divBdr>
        <w:top w:val="none" w:sz="0" w:space="0" w:color="auto"/>
        <w:left w:val="none" w:sz="0" w:space="0" w:color="auto"/>
        <w:bottom w:val="none" w:sz="0" w:space="0" w:color="auto"/>
        <w:right w:val="none" w:sz="0" w:space="0" w:color="auto"/>
      </w:divBdr>
    </w:div>
    <w:div w:id="435710605">
      <w:bodyDiv w:val="1"/>
      <w:marLeft w:val="0"/>
      <w:marRight w:val="0"/>
      <w:marTop w:val="0"/>
      <w:marBottom w:val="0"/>
      <w:divBdr>
        <w:top w:val="none" w:sz="0" w:space="0" w:color="auto"/>
        <w:left w:val="none" w:sz="0" w:space="0" w:color="auto"/>
        <w:bottom w:val="none" w:sz="0" w:space="0" w:color="auto"/>
        <w:right w:val="none" w:sz="0" w:space="0" w:color="auto"/>
      </w:divBdr>
    </w:div>
    <w:div w:id="454257687">
      <w:bodyDiv w:val="1"/>
      <w:marLeft w:val="0"/>
      <w:marRight w:val="0"/>
      <w:marTop w:val="0"/>
      <w:marBottom w:val="0"/>
      <w:divBdr>
        <w:top w:val="none" w:sz="0" w:space="0" w:color="auto"/>
        <w:left w:val="none" w:sz="0" w:space="0" w:color="auto"/>
        <w:bottom w:val="none" w:sz="0" w:space="0" w:color="auto"/>
        <w:right w:val="none" w:sz="0" w:space="0" w:color="auto"/>
      </w:divBdr>
    </w:div>
    <w:div w:id="710223881">
      <w:bodyDiv w:val="1"/>
      <w:marLeft w:val="0"/>
      <w:marRight w:val="0"/>
      <w:marTop w:val="0"/>
      <w:marBottom w:val="0"/>
      <w:divBdr>
        <w:top w:val="none" w:sz="0" w:space="0" w:color="auto"/>
        <w:left w:val="none" w:sz="0" w:space="0" w:color="auto"/>
        <w:bottom w:val="none" w:sz="0" w:space="0" w:color="auto"/>
        <w:right w:val="none" w:sz="0" w:space="0" w:color="auto"/>
      </w:divBdr>
    </w:div>
    <w:div w:id="1386029784">
      <w:bodyDiv w:val="1"/>
      <w:marLeft w:val="0"/>
      <w:marRight w:val="0"/>
      <w:marTop w:val="0"/>
      <w:marBottom w:val="0"/>
      <w:divBdr>
        <w:top w:val="none" w:sz="0" w:space="0" w:color="auto"/>
        <w:left w:val="none" w:sz="0" w:space="0" w:color="auto"/>
        <w:bottom w:val="none" w:sz="0" w:space="0" w:color="auto"/>
        <w:right w:val="none" w:sz="0" w:space="0" w:color="auto"/>
      </w:divBdr>
    </w:div>
    <w:div w:id="17846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1221</Words>
  <Characters>6963</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Решења стечајног судије Привредног суда у Лесковцу, Ст</vt:lpstr>
      <vt:lpstr>На основу Решења стечајног судије Привредног суда у Лесковцу, Ст</vt:lpstr>
    </vt:vector>
  </TitlesOfParts>
  <Company>Home</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Лесковцу, Ст</dc:title>
  <dc:subject/>
  <dc:creator>winxp</dc:creator>
  <cp:keywords/>
  <cp:lastModifiedBy>Registered User</cp:lastModifiedBy>
  <cp:revision>7</cp:revision>
  <dcterms:created xsi:type="dcterms:W3CDTF">2016-06-01T12:56:00Z</dcterms:created>
  <dcterms:modified xsi:type="dcterms:W3CDTF">2016-06-09T10:18:00Z</dcterms:modified>
</cp:coreProperties>
</file>